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EF5" w:rsidRPr="008B79EA" w:rsidRDefault="007E3EF5" w:rsidP="007E3EF5">
      <w:pPr>
        <w:jc w:val="center"/>
        <w:rPr>
          <w:rFonts w:ascii="Times New Roman" w:hAnsi="Times New Roman"/>
          <w:b/>
          <w:sz w:val="28"/>
          <w:szCs w:val="28"/>
        </w:rPr>
      </w:pPr>
      <w:r w:rsidRPr="008B79EA">
        <w:rPr>
          <w:rFonts w:ascii="Times New Roman" w:hAnsi="Times New Roman"/>
          <w:b/>
          <w:sz w:val="28"/>
          <w:szCs w:val="28"/>
        </w:rPr>
        <w:t>АССОЦИАЦИЯ СУДЕБНО-МЕДИЦИНСКИХ ЭКСПЕРТОВ</w:t>
      </w:r>
    </w:p>
    <w:p w:rsidR="005A235E" w:rsidRPr="008B79EA" w:rsidRDefault="005A235E" w:rsidP="007E3EF5">
      <w:pPr>
        <w:pBdr>
          <w:bottom w:val="thinThickSmallGap" w:sz="24" w:space="1" w:color="auto"/>
        </w:pBdr>
        <w:jc w:val="center"/>
        <w:rPr>
          <w:b/>
          <w:szCs w:val="28"/>
        </w:rPr>
      </w:pPr>
    </w:p>
    <w:p w:rsidR="0058534F" w:rsidRPr="008B79EA" w:rsidRDefault="0058534F" w:rsidP="008D3ABF">
      <w:pPr>
        <w:jc w:val="center"/>
        <w:rPr>
          <w:rFonts w:ascii="Times New Roman" w:hAnsi="Times New Roman"/>
          <w:color w:val="000000"/>
          <w:sz w:val="28"/>
          <w:szCs w:val="28"/>
          <w:shd w:val="clear" w:color="auto" w:fill="FFFFFF"/>
        </w:rPr>
      </w:pPr>
    </w:p>
    <w:p w:rsidR="00C12759" w:rsidRPr="008B79EA" w:rsidRDefault="00A91325" w:rsidP="00A91325">
      <w:pPr>
        <w:widowControl w:val="0"/>
        <w:spacing w:after="0" w:line="240" w:lineRule="auto"/>
        <w:ind w:left="-993" w:firstLine="142"/>
        <w:rPr>
          <w:rFonts w:ascii="Times New Roman" w:hAnsi="Times New Roman"/>
          <w:sz w:val="28"/>
          <w:szCs w:val="28"/>
          <w:lang w:eastAsia="ru-RU"/>
        </w:rPr>
      </w:pPr>
      <w:r w:rsidRPr="008B79EA">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70163898" wp14:editId="1F86092B">
                <wp:simplePos x="0" y="0"/>
                <wp:positionH relativeFrom="margin">
                  <wp:align>right</wp:align>
                </wp:positionH>
                <wp:positionV relativeFrom="paragraph">
                  <wp:posOffset>7860</wp:posOffset>
                </wp:positionV>
                <wp:extent cx="2975382" cy="1871932"/>
                <wp:effectExtent l="0" t="0" r="0" b="0"/>
                <wp:wrapNone/>
                <wp:docPr id="141" name="Надпись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5382" cy="1871932"/>
                        </a:xfrm>
                        <a:prstGeom prst="rect">
                          <a:avLst/>
                        </a:prstGeom>
                        <a:solidFill>
                          <a:sysClr val="window" lastClr="FFFFFF"/>
                        </a:solidFill>
                        <a:ln w="6350">
                          <a:noFill/>
                        </a:ln>
                        <a:effectLst/>
                      </wps:spPr>
                      <wps:txbx>
                        <w:txbxContent>
                          <w:p w:rsidR="00D82F6C" w:rsidRPr="00BE0F84" w:rsidRDefault="00D82F6C" w:rsidP="00656F8E">
                            <w:pPr>
                              <w:spacing w:after="0" w:line="240" w:lineRule="auto"/>
                              <w:rPr>
                                <w:rFonts w:ascii="Times New Roman" w:hAnsi="Times New Roman"/>
                                <w:b/>
                                <w:sz w:val="28"/>
                                <w:szCs w:val="28"/>
                              </w:rPr>
                            </w:pPr>
                            <w:r>
                              <w:rPr>
                                <w:rFonts w:ascii="Times New Roman" w:hAnsi="Times New Roman"/>
                                <w:b/>
                                <w:sz w:val="28"/>
                                <w:szCs w:val="28"/>
                              </w:rPr>
                              <w:t>«</w:t>
                            </w:r>
                            <w:r w:rsidRPr="00BE0F84">
                              <w:rPr>
                                <w:rFonts w:ascii="Times New Roman" w:hAnsi="Times New Roman"/>
                                <w:b/>
                                <w:sz w:val="28"/>
                                <w:szCs w:val="28"/>
                              </w:rPr>
                              <w:t>УТВЕРЖД</w:t>
                            </w:r>
                            <w:r>
                              <w:rPr>
                                <w:rFonts w:ascii="Times New Roman" w:hAnsi="Times New Roman"/>
                                <w:b/>
                                <w:sz w:val="28"/>
                                <w:szCs w:val="28"/>
                              </w:rPr>
                              <w:t>АЮ»</w:t>
                            </w:r>
                          </w:p>
                          <w:p w:rsidR="00D82F6C" w:rsidRPr="00647E69" w:rsidRDefault="00D82F6C" w:rsidP="00656F8E">
                            <w:pPr>
                              <w:spacing w:after="0" w:line="240" w:lineRule="auto"/>
                              <w:rPr>
                                <w:rFonts w:ascii="Times New Roman" w:hAnsi="Times New Roman"/>
                                <w:sz w:val="28"/>
                                <w:szCs w:val="28"/>
                              </w:rPr>
                            </w:pPr>
                          </w:p>
                          <w:p w:rsidR="00D82F6C" w:rsidRDefault="00D82F6C" w:rsidP="00656F8E">
                            <w:pPr>
                              <w:spacing w:after="0" w:line="240" w:lineRule="auto"/>
                              <w:rPr>
                                <w:rFonts w:ascii="Times New Roman" w:hAnsi="Times New Roman"/>
                                <w:sz w:val="28"/>
                                <w:szCs w:val="28"/>
                              </w:rPr>
                            </w:pPr>
                            <w:r w:rsidRPr="00647E69">
                              <w:rPr>
                                <w:rFonts w:ascii="Times New Roman" w:hAnsi="Times New Roman"/>
                                <w:sz w:val="28"/>
                                <w:szCs w:val="28"/>
                              </w:rPr>
                              <w:t xml:space="preserve">Президент Ассоциации </w:t>
                            </w:r>
                          </w:p>
                          <w:p w:rsidR="00D82F6C" w:rsidRPr="00647E69" w:rsidRDefault="00D82F6C" w:rsidP="00656F8E">
                            <w:pPr>
                              <w:spacing w:after="0" w:line="240" w:lineRule="auto"/>
                              <w:rPr>
                                <w:rFonts w:ascii="Times New Roman" w:hAnsi="Times New Roman"/>
                                <w:sz w:val="28"/>
                                <w:szCs w:val="28"/>
                              </w:rPr>
                            </w:pPr>
                            <w:r w:rsidRPr="00647E69">
                              <w:rPr>
                                <w:rFonts w:ascii="Times New Roman" w:hAnsi="Times New Roman"/>
                                <w:sz w:val="28"/>
                                <w:szCs w:val="28"/>
                              </w:rPr>
                              <w:t xml:space="preserve">судебно-медицинских экспертов </w:t>
                            </w:r>
                          </w:p>
                          <w:p w:rsidR="00D82F6C" w:rsidRDefault="00D82F6C" w:rsidP="00656F8E">
                            <w:pPr>
                              <w:spacing w:after="0" w:line="240" w:lineRule="auto"/>
                              <w:rPr>
                                <w:rFonts w:ascii="Times New Roman" w:hAnsi="Times New Roman"/>
                                <w:sz w:val="28"/>
                                <w:szCs w:val="28"/>
                              </w:rPr>
                            </w:pPr>
                            <w:r w:rsidRPr="00647E69">
                              <w:rPr>
                                <w:rFonts w:ascii="Times New Roman" w:hAnsi="Times New Roman"/>
                                <w:sz w:val="28"/>
                                <w:szCs w:val="28"/>
                              </w:rPr>
                              <w:t xml:space="preserve">д.м.н., профессор </w:t>
                            </w:r>
                          </w:p>
                          <w:p w:rsidR="00D82F6C" w:rsidRDefault="00D82F6C" w:rsidP="00656F8E">
                            <w:pPr>
                              <w:spacing w:before="240" w:after="240" w:line="240" w:lineRule="auto"/>
                              <w:jc w:val="right"/>
                              <w:rPr>
                                <w:rFonts w:ascii="Times New Roman" w:hAnsi="Times New Roman"/>
                                <w:sz w:val="28"/>
                                <w:szCs w:val="28"/>
                              </w:rPr>
                            </w:pPr>
                            <w:r>
                              <w:rPr>
                                <w:rFonts w:ascii="Times New Roman" w:hAnsi="Times New Roman"/>
                                <w:sz w:val="28"/>
                                <w:szCs w:val="28"/>
                              </w:rPr>
                              <w:t xml:space="preserve">_______________ </w:t>
                            </w:r>
                            <w:r w:rsidRPr="00647E69">
                              <w:rPr>
                                <w:rFonts w:ascii="Times New Roman" w:hAnsi="Times New Roman"/>
                                <w:sz w:val="28"/>
                                <w:szCs w:val="28"/>
                              </w:rPr>
                              <w:t>В.А.</w:t>
                            </w:r>
                            <w:r>
                              <w:rPr>
                                <w:rFonts w:ascii="Times New Roman" w:hAnsi="Times New Roman"/>
                                <w:sz w:val="28"/>
                                <w:szCs w:val="28"/>
                              </w:rPr>
                              <w:t> </w:t>
                            </w:r>
                            <w:r w:rsidRPr="00647E69">
                              <w:rPr>
                                <w:rFonts w:ascii="Times New Roman" w:hAnsi="Times New Roman"/>
                                <w:sz w:val="28"/>
                                <w:szCs w:val="28"/>
                              </w:rPr>
                              <w:t>Клевно</w:t>
                            </w:r>
                            <w:r>
                              <w:rPr>
                                <w:rFonts w:ascii="Times New Roman" w:hAnsi="Times New Roman"/>
                                <w:sz w:val="28"/>
                                <w:szCs w:val="28"/>
                              </w:rPr>
                              <w:t xml:space="preserve"> </w:t>
                            </w:r>
                          </w:p>
                          <w:p w:rsidR="00D82F6C" w:rsidRPr="00656F8E" w:rsidRDefault="00D82F6C" w:rsidP="00656F8E">
                            <w:pPr>
                              <w:spacing w:before="240" w:after="240" w:line="240" w:lineRule="auto"/>
                              <w:jc w:val="right"/>
                              <w:rPr>
                                <w:rFonts w:ascii="Times New Roman" w:hAnsi="Times New Roman"/>
                                <w:sz w:val="28"/>
                                <w:szCs w:val="28"/>
                              </w:rPr>
                            </w:pPr>
                            <w:r>
                              <w:rPr>
                                <w:rFonts w:ascii="Times New Roman" w:hAnsi="Times New Roman"/>
                                <w:sz w:val="28"/>
                                <w:szCs w:val="28"/>
                              </w:rPr>
                              <w:t>«____» ______________ 2019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163898" id="_x0000_t202" coordsize="21600,21600" o:spt="202" path="m,l,21600r21600,l21600,xe">
                <v:stroke joinstyle="miter"/>
                <v:path gradientshapeok="t" o:connecttype="rect"/>
              </v:shapetype>
              <v:shape id="Надпись 141" o:spid="_x0000_s1026" type="#_x0000_t202" style="position:absolute;left:0;text-align:left;margin-left:183.1pt;margin-top:.6pt;width:234.3pt;height:147.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" fillcolor="window" stroked="f" strokeweight=".5pt">
                <v:textbox>
                  <w:txbxContent>
                    <w:p w:rsidR="00D82F6C" w:rsidRPr="00BE0F84" w:rsidRDefault="00D82F6C" w:rsidP="00656F8E">
                      <w:pPr>
                        <w:spacing w:after="0" w:line="240" w:lineRule="auto"/>
                        <w:rPr>
                          <w:rFonts w:ascii="Times New Roman" w:hAnsi="Times New Roman"/>
                          <w:b/>
                          <w:sz w:val="28"/>
                          <w:szCs w:val="28"/>
                        </w:rPr>
                      </w:pPr>
                      <w:r>
                        <w:rPr>
                          <w:rFonts w:ascii="Times New Roman" w:hAnsi="Times New Roman"/>
                          <w:b/>
                          <w:sz w:val="28"/>
                          <w:szCs w:val="28"/>
                        </w:rPr>
                        <w:t>«</w:t>
                      </w:r>
                      <w:r w:rsidRPr="00BE0F84">
                        <w:rPr>
                          <w:rFonts w:ascii="Times New Roman" w:hAnsi="Times New Roman"/>
                          <w:b/>
                          <w:sz w:val="28"/>
                          <w:szCs w:val="28"/>
                        </w:rPr>
                        <w:t>УТВЕРЖД</w:t>
                      </w:r>
                      <w:r>
                        <w:rPr>
                          <w:rFonts w:ascii="Times New Roman" w:hAnsi="Times New Roman"/>
                          <w:b/>
                          <w:sz w:val="28"/>
                          <w:szCs w:val="28"/>
                        </w:rPr>
                        <w:t>АЮ»</w:t>
                      </w:r>
                    </w:p>
                    <w:p w:rsidR="00D82F6C" w:rsidRPr="00647E69" w:rsidRDefault="00D82F6C" w:rsidP="00656F8E">
                      <w:pPr>
                        <w:spacing w:after="0" w:line="240" w:lineRule="auto"/>
                        <w:rPr>
                          <w:rFonts w:ascii="Times New Roman" w:hAnsi="Times New Roman"/>
                          <w:sz w:val="28"/>
                          <w:szCs w:val="28"/>
                        </w:rPr>
                      </w:pPr>
                    </w:p>
                    <w:p w:rsidR="00D82F6C" w:rsidRDefault="00D82F6C" w:rsidP="00656F8E">
                      <w:pPr>
                        <w:spacing w:after="0" w:line="240" w:lineRule="auto"/>
                        <w:rPr>
                          <w:rFonts w:ascii="Times New Roman" w:hAnsi="Times New Roman"/>
                          <w:sz w:val="28"/>
                          <w:szCs w:val="28"/>
                        </w:rPr>
                      </w:pPr>
                      <w:r w:rsidRPr="00647E69">
                        <w:rPr>
                          <w:rFonts w:ascii="Times New Roman" w:hAnsi="Times New Roman"/>
                          <w:sz w:val="28"/>
                          <w:szCs w:val="28"/>
                        </w:rPr>
                        <w:t xml:space="preserve">Президент Ассоциации </w:t>
                      </w:r>
                    </w:p>
                    <w:p w:rsidR="00D82F6C" w:rsidRPr="00647E69" w:rsidRDefault="00D82F6C" w:rsidP="00656F8E">
                      <w:pPr>
                        <w:spacing w:after="0" w:line="240" w:lineRule="auto"/>
                        <w:rPr>
                          <w:rFonts w:ascii="Times New Roman" w:hAnsi="Times New Roman"/>
                          <w:sz w:val="28"/>
                          <w:szCs w:val="28"/>
                        </w:rPr>
                      </w:pPr>
                      <w:r w:rsidRPr="00647E69">
                        <w:rPr>
                          <w:rFonts w:ascii="Times New Roman" w:hAnsi="Times New Roman"/>
                          <w:sz w:val="28"/>
                          <w:szCs w:val="28"/>
                        </w:rPr>
                        <w:t xml:space="preserve">судебно-медицинских экспертов </w:t>
                      </w:r>
                    </w:p>
                    <w:p w:rsidR="00D82F6C" w:rsidRDefault="00D82F6C" w:rsidP="00656F8E">
                      <w:pPr>
                        <w:spacing w:after="0" w:line="240" w:lineRule="auto"/>
                        <w:rPr>
                          <w:rFonts w:ascii="Times New Roman" w:hAnsi="Times New Roman"/>
                          <w:sz w:val="28"/>
                          <w:szCs w:val="28"/>
                        </w:rPr>
                      </w:pPr>
                      <w:r w:rsidRPr="00647E69">
                        <w:rPr>
                          <w:rFonts w:ascii="Times New Roman" w:hAnsi="Times New Roman"/>
                          <w:sz w:val="28"/>
                          <w:szCs w:val="28"/>
                        </w:rPr>
                        <w:t xml:space="preserve">д.м.н., профессор </w:t>
                      </w:r>
                    </w:p>
                    <w:p w:rsidR="00D82F6C" w:rsidRDefault="00D82F6C" w:rsidP="00656F8E">
                      <w:pPr>
                        <w:spacing w:before="240" w:after="240" w:line="240" w:lineRule="auto"/>
                        <w:jc w:val="right"/>
                        <w:rPr>
                          <w:rFonts w:ascii="Times New Roman" w:hAnsi="Times New Roman"/>
                          <w:sz w:val="28"/>
                          <w:szCs w:val="28"/>
                        </w:rPr>
                      </w:pPr>
                      <w:r>
                        <w:rPr>
                          <w:rFonts w:ascii="Times New Roman" w:hAnsi="Times New Roman"/>
                          <w:sz w:val="28"/>
                          <w:szCs w:val="28"/>
                        </w:rPr>
                        <w:t xml:space="preserve">_______________ </w:t>
                      </w:r>
                      <w:r w:rsidRPr="00647E69">
                        <w:rPr>
                          <w:rFonts w:ascii="Times New Roman" w:hAnsi="Times New Roman"/>
                          <w:sz w:val="28"/>
                          <w:szCs w:val="28"/>
                        </w:rPr>
                        <w:t>В.А.</w:t>
                      </w:r>
                      <w:r>
                        <w:rPr>
                          <w:rFonts w:ascii="Times New Roman" w:hAnsi="Times New Roman"/>
                          <w:sz w:val="28"/>
                          <w:szCs w:val="28"/>
                        </w:rPr>
                        <w:t> </w:t>
                      </w:r>
                      <w:r w:rsidRPr="00647E69">
                        <w:rPr>
                          <w:rFonts w:ascii="Times New Roman" w:hAnsi="Times New Roman"/>
                          <w:sz w:val="28"/>
                          <w:szCs w:val="28"/>
                        </w:rPr>
                        <w:t>Клевно</w:t>
                      </w:r>
                      <w:r>
                        <w:rPr>
                          <w:rFonts w:ascii="Times New Roman" w:hAnsi="Times New Roman"/>
                          <w:sz w:val="28"/>
                          <w:szCs w:val="28"/>
                        </w:rPr>
                        <w:t xml:space="preserve"> </w:t>
                      </w:r>
                    </w:p>
                    <w:p w:rsidR="00D82F6C" w:rsidRPr="00656F8E" w:rsidRDefault="00D82F6C" w:rsidP="00656F8E">
                      <w:pPr>
                        <w:spacing w:before="240" w:after="240" w:line="240" w:lineRule="auto"/>
                        <w:jc w:val="right"/>
                        <w:rPr>
                          <w:rFonts w:ascii="Times New Roman" w:hAnsi="Times New Roman"/>
                          <w:sz w:val="28"/>
                          <w:szCs w:val="28"/>
                        </w:rPr>
                      </w:pPr>
                      <w:r>
                        <w:rPr>
                          <w:rFonts w:ascii="Times New Roman" w:hAnsi="Times New Roman"/>
                          <w:sz w:val="28"/>
                          <w:szCs w:val="28"/>
                        </w:rPr>
                        <w:t>«____» ______________ 2019 г.</w:t>
                      </w:r>
                    </w:p>
                  </w:txbxContent>
                </v:textbox>
                <w10:wrap anchorx="margin"/>
              </v:shape>
            </w:pict>
          </mc:Fallback>
        </mc:AlternateContent>
      </w:r>
    </w:p>
    <w:p w:rsidR="00A91325" w:rsidRPr="008B79EA" w:rsidRDefault="00A91325" w:rsidP="00A91325">
      <w:pPr>
        <w:widowControl w:val="0"/>
        <w:spacing w:after="0" w:line="240" w:lineRule="auto"/>
        <w:ind w:left="-993" w:firstLine="142"/>
        <w:rPr>
          <w:rFonts w:ascii="Times New Roman" w:hAnsi="Times New Roman"/>
          <w:sz w:val="28"/>
          <w:szCs w:val="28"/>
          <w:lang w:eastAsia="ru-RU"/>
        </w:rPr>
      </w:pPr>
    </w:p>
    <w:p w:rsidR="00A91325" w:rsidRPr="008B79EA" w:rsidRDefault="00A91325" w:rsidP="00A91325">
      <w:pPr>
        <w:widowControl w:val="0"/>
        <w:spacing w:after="0" w:line="240" w:lineRule="auto"/>
        <w:ind w:left="-993" w:firstLine="142"/>
        <w:rPr>
          <w:rFonts w:ascii="Times New Roman" w:hAnsi="Times New Roman"/>
          <w:sz w:val="28"/>
          <w:szCs w:val="28"/>
          <w:lang w:eastAsia="ru-RU"/>
        </w:rPr>
      </w:pPr>
    </w:p>
    <w:p w:rsidR="00A91325" w:rsidRPr="008B79EA" w:rsidRDefault="00A91325" w:rsidP="00A91325">
      <w:pPr>
        <w:widowControl w:val="0"/>
        <w:spacing w:after="0" w:line="240" w:lineRule="auto"/>
        <w:ind w:left="-993" w:firstLine="142"/>
        <w:rPr>
          <w:rFonts w:ascii="Times New Roman" w:hAnsi="Times New Roman"/>
          <w:sz w:val="28"/>
          <w:szCs w:val="28"/>
          <w:lang w:eastAsia="ru-RU"/>
        </w:rPr>
      </w:pPr>
    </w:p>
    <w:p w:rsidR="00A91325" w:rsidRPr="008B79EA" w:rsidRDefault="00A91325" w:rsidP="00A91325">
      <w:pPr>
        <w:widowControl w:val="0"/>
        <w:spacing w:after="0" w:line="240" w:lineRule="auto"/>
        <w:ind w:left="-993" w:firstLine="142"/>
        <w:rPr>
          <w:rFonts w:ascii="Times New Roman" w:hAnsi="Times New Roman"/>
          <w:sz w:val="28"/>
          <w:szCs w:val="28"/>
          <w:lang w:eastAsia="ru-RU"/>
        </w:rPr>
      </w:pPr>
    </w:p>
    <w:p w:rsidR="00A91325" w:rsidRPr="008B79EA" w:rsidRDefault="00A91325" w:rsidP="00A91325">
      <w:pPr>
        <w:widowControl w:val="0"/>
        <w:spacing w:after="0" w:line="240" w:lineRule="auto"/>
        <w:ind w:left="-993" w:firstLine="142"/>
        <w:rPr>
          <w:rFonts w:ascii="Times New Roman" w:hAnsi="Times New Roman"/>
          <w:sz w:val="28"/>
          <w:szCs w:val="28"/>
          <w:lang w:eastAsia="ru-RU"/>
        </w:rPr>
      </w:pPr>
    </w:p>
    <w:p w:rsidR="00A91325" w:rsidRPr="008B79EA" w:rsidRDefault="00A91325" w:rsidP="00A91325">
      <w:pPr>
        <w:widowControl w:val="0"/>
        <w:spacing w:after="0" w:line="240" w:lineRule="auto"/>
        <w:ind w:left="-993" w:firstLine="142"/>
        <w:rPr>
          <w:rFonts w:ascii="Times New Roman" w:hAnsi="Times New Roman"/>
          <w:sz w:val="28"/>
          <w:szCs w:val="28"/>
          <w:lang w:eastAsia="ru-RU"/>
        </w:rPr>
      </w:pPr>
    </w:p>
    <w:p w:rsidR="00A91325" w:rsidRPr="008B79EA" w:rsidRDefault="00A91325" w:rsidP="002E3281">
      <w:pPr>
        <w:autoSpaceDE w:val="0"/>
        <w:autoSpaceDN w:val="0"/>
        <w:adjustRightInd w:val="0"/>
        <w:spacing w:after="0" w:line="360" w:lineRule="auto"/>
        <w:jc w:val="center"/>
        <w:rPr>
          <w:rFonts w:ascii="Times New Roman" w:eastAsia="SimSun" w:hAnsi="Times New Roman"/>
          <w:b/>
          <w:kern w:val="1"/>
          <w:sz w:val="32"/>
          <w:szCs w:val="32"/>
          <w:lang w:eastAsia="hi-IN" w:bidi="hi-IN"/>
        </w:rPr>
      </w:pPr>
    </w:p>
    <w:p w:rsidR="00656F8E" w:rsidRPr="008B79EA" w:rsidRDefault="00656F8E" w:rsidP="002E3281">
      <w:pPr>
        <w:autoSpaceDE w:val="0"/>
        <w:autoSpaceDN w:val="0"/>
        <w:adjustRightInd w:val="0"/>
        <w:spacing w:after="0" w:line="360" w:lineRule="auto"/>
        <w:jc w:val="center"/>
        <w:rPr>
          <w:rFonts w:ascii="Times New Roman" w:eastAsia="SimSun" w:hAnsi="Times New Roman"/>
          <w:b/>
          <w:kern w:val="1"/>
          <w:sz w:val="32"/>
          <w:szCs w:val="32"/>
          <w:lang w:eastAsia="hi-IN" w:bidi="hi-IN"/>
        </w:rPr>
      </w:pPr>
    </w:p>
    <w:p w:rsidR="00D67613" w:rsidRPr="008B79EA" w:rsidRDefault="00D67613" w:rsidP="002E3281">
      <w:pPr>
        <w:autoSpaceDE w:val="0"/>
        <w:autoSpaceDN w:val="0"/>
        <w:adjustRightInd w:val="0"/>
        <w:spacing w:after="0" w:line="360" w:lineRule="auto"/>
        <w:jc w:val="center"/>
        <w:rPr>
          <w:rFonts w:ascii="Times New Roman" w:eastAsia="SimSun" w:hAnsi="Times New Roman"/>
          <w:b/>
          <w:kern w:val="1"/>
          <w:sz w:val="32"/>
          <w:szCs w:val="32"/>
          <w:lang w:eastAsia="hi-IN" w:bidi="hi-IN"/>
        </w:rPr>
      </w:pPr>
    </w:p>
    <w:p w:rsidR="00A91325" w:rsidRPr="008B79EA" w:rsidRDefault="00A91325" w:rsidP="002E3281">
      <w:pPr>
        <w:autoSpaceDE w:val="0"/>
        <w:autoSpaceDN w:val="0"/>
        <w:adjustRightInd w:val="0"/>
        <w:spacing w:after="0" w:line="360" w:lineRule="auto"/>
        <w:jc w:val="center"/>
        <w:rPr>
          <w:rFonts w:ascii="Times New Roman" w:eastAsia="SimSun" w:hAnsi="Times New Roman"/>
          <w:b/>
          <w:kern w:val="1"/>
          <w:sz w:val="32"/>
          <w:szCs w:val="32"/>
          <w:lang w:eastAsia="hi-IN" w:bidi="hi-IN"/>
        </w:rPr>
      </w:pPr>
    </w:p>
    <w:p w:rsidR="00CE00F7" w:rsidRPr="008B79EA" w:rsidRDefault="00D53809" w:rsidP="002E3281">
      <w:pPr>
        <w:autoSpaceDE w:val="0"/>
        <w:autoSpaceDN w:val="0"/>
        <w:adjustRightInd w:val="0"/>
        <w:spacing w:after="0" w:line="360" w:lineRule="auto"/>
        <w:jc w:val="center"/>
        <w:rPr>
          <w:rFonts w:ascii="Times New Roman" w:eastAsia="SimSun" w:hAnsi="Times New Roman"/>
          <w:b/>
          <w:kern w:val="1"/>
          <w:sz w:val="32"/>
          <w:szCs w:val="32"/>
          <w:lang w:eastAsia="hi-IN" w:bidi="hi-IN"/>
        </w:rPr>
      </w:pPr>
      <w:bookmarkStart w:id="0" w:name="_Hlk2583070"/>
      <w:bookmarkStart w:id="1" w:name="_Hlk2605636"/>
      <w:r w:rsidRPr="008B79EA">
        <w:rPr>
          <w:rFonts w:ascii="Times New Roman" w:eastAsia="SimSun" w:hAnsi="Times New Roman"/>
          <w:b/>
          <w:kern w:val="1"/>
          <w:sz w:val="32"/>
          <w:szCs w:val="32"/>
          <w:lang w:eastAsia="hi-IN" w:bidi="hi-IN"/>
        </w:rPr>
        <w:t>СУДЕБНО-МЕДИЦИНСКАЯ</w:t>
      </w:r>
      <w:r w:rsidR="00A2091A" w:rsidRPr="008B79EA">
        <w:rPr>
          <w:rFonts w:ascii="Times New Roman" w:eastAsia="SimSun" w:hAnsi="Times New Roman"/>
          <w:b/>
          <w:kern w:val="1"/>
          <w:sz w:val="32"/>
          <w:szCs w:val="32"/>
          <w:lang w:eastAsia="hi-IN" w:bidi="hi-IN"/>
        </w:rPr>
        <w:t xml:space="preserve"> ЭКСПЕРТИЗА</w:t>
      </w:r>
      <w:r w:rsidRPr="008B79EA">
        <w:rPr>
          <w:rFonts w:ascii="Times New Roman" w:eastAsia="SimSun" w:hAnsi="Times New Roman"/>
          <w:b/>
          <w:kern w:val="1"/>
          <w:sz w:val="32"/>
          <w:szCs w:val="32"/>
          <w:lang w:eastAsia="hi-IN" w:bidi="hi-IN"/>
        </w:rPr>
        <w:t xml:space="preserve"> </w:t>
      </w:r>
    </w:p>
    <w:p w:rsidR="00395787" w:rsidRPr="008B79EA" w:rsidRDefault="00D53809" w:rsidP="007E3EF5">
      <w:pPr>
        <w:autoSpaceDE w:val="0"/>
        <w:autoSpaceDN w:val="0"/>
        <w:adjustRightInd w:val="0"/>
        <w:spacing w:after="0" w:line="360" w:lineRule="auto"/>
        <w:jc w:val="center"/>
        <w:rPr>
          <w:rFonts w:ascii="Times New Roman" w:hAnsi="Times New Roman"/>
          <w:b/>
          <w:bCs/>
          <w:sz w:val="32"/>
          <w:szCs w:val="32"/>
          <w:lang w:eastAsia="ru-RU"/>
        </w:rPr>
      </w:pPr>
      <w:r w:rsidRPr="008B79EA">
        <w:rPr>
          <w:rFonts w:ascii="Times New Roman" w:eastAsia="SimSun" w:hAnsi="Times New Roman"/>
          <w:b/>
          <w:kern w:val="1"/>
          <w:sz w:val="32"/>
          <w:szCs w:val="32"/>
          <w:lang w:eastAsia="hi-IN" w:bidi="hi-IN"/>
        </w:rPr>
        <w:t>ОТРАВЛЕНИЯ АЛКОГОЛЕМ</w:t>
      </w:r>
    </w:p>
    <w:bookmarkEnd w:id="0"/>
    <w:p w:rsidR="00395787" w:rsidRPr="008B79EA" w:rsidRDefault="00395787"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395787" w:rsidRPr="008B79EA" w:rsidRDefault="00395787"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D53809" w:rsidRPr="008B79EA" w:rsidRDefault="00D53809" w:rsidP="002E3281">
      <w:pPr>
        <w:widowControl w:val="0"/>
        <w:suppressAutoHyphens/>
        <w:spacing w:after="0" w:line="240" w:lineRule="auto"/>
        <w:jc w:val="center"/>
        <w:rPr>
          <w:rFonts w:ascii="Times New Roman" w:eastAsia="SimSun" w:hAnsi="Times New Roman"/>
          <w:b/>
          <w:kern w:val="1"/>
          <w:sz w:val="32"/>
          <w:szCs w:val="32"/>
          <w:lang w:eastAsia="hi-IN" w:bidi="hi-IN"/>
        </w:rPr>
      </w:pPr>
      <w:bookmarkStart w:id="2" w:name="_Hlk2583126"/>
      <w:r w:rsidRPr="008B79EA">
        <w:rPr>
          <w:rFonts w:ascii="Times New Roman" w:eastAsia="SimSun" w:hAnsi="Times New Roman"/>
          <w:b/>
          <w:kern w:val="1"/>
          <w:sz w:val="32"/>
          <w:szCs w:val="32"/>
          <w:lang w:eastAsia="hi-IN" w:bidi="hi-IN"/>
        </w:rPr>
        <w:t>Методические рекомендации</w:t>
      </w:r>
    </w:p>
    <w:bookmarkEnd w:id="1"/>
    <w:bookmarkEnd w:id="2"/>
    <w:p w:rsidR="00395787" w:rsidRPr="008B79EA" w:rsidRDefault="00395787"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395787" w:rsidRPr="008B79EA" w:rsidRDefault="00395787"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7E3EF5" w:rsidRPr="008B79EA" w:rsidRDefault="007E3EF5"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7E3EF5" w:rsidRPr="008B79EA" w:rsidRDefault="007E3EF5"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7E3EF5" w:rsidRPr="008B79EA" w:rsidRDefault="007E3EF5"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7E3EF5" w:rsidRPr="008B79EA" w:rsidRDefault="007E3EF5"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7E3EF5" w:rsidRPr="008B79EA" w:rsidRDefault="007E3EF5"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7E3EF5" w:rsidRPr="008B79EA" w:rsidRDefault="007E3EF5"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7E3EF5" w:rsidRPr="008B79EA" w:rsidRDefault="007E3EF5"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7E3EF5" w:rsidRPr="008B79EA" w:rsidRDefault="007E3EF5" w:rsidP="002E3281">
      <w:pPr>
        <w:widowControl w:val="0"/>
        <w:suppressAutoHyphens/>
        <w:spacing w:after="0" w:line="240" w:lineRule="auto"/>
        <w:jc w:val="center"/>
        <w:rPr>
          <w:rFonts w:ascii="Times New Roman" w:eastAsia="SimSun" w:hAnsi="Times New Roman"/>
          <w:b/>
          <w:kern w:val="1"/>
          <w:sz w:val="32"/>
          <w:szCs w:val="32"/>
          <w:lang w:eastAsia="hi-IN" w:bidi="hi-IN"/>
        </w:rPr>
      </w:pPr>
    </w:p>
    <w:p w:rsidR="00D53809" w:rsidRPr="008B79EA" w:rsidRDefault="00D53809" w:rsidP="002E3281">
      <w:pPr>
        <w:widowControl w:val="0"/>
        <w:suppressAutoHyphens/>
        <w:spacing w:after="0" w:line="240" w:lineRule="auto"/>
        <w:jc w:val="center"/>
        <w:rPr>
          <w:rFonts w:ascii="Times New Roman" w:eastAsia="SimSun" w:hAnsi="Times New Roman"/>
          <w:b/>
          <w:kern w:val="1"/>
          <w:sz w:val="32"/>
          <w:szCs w:val="32"/>
          <w:lang w:eastAsia="hi-IN" w:bidi="hi-IN"/>
        </w:rPr>
      </w:pPr>
      <w:r w:rsidRPr="008B79EA">
        <w:rPr>
          <w:rFonts w:ascii="Times New Roman" w:eastAsia="SimSun" w:hAnsi="Times New Roman"/>
          <w:b/>
          <w:kern w:val="1"/>
          <w:sz w:val="32"/>
          <w:szCs w:val="32"/>
          <w:lang w:eastAsia="hi-IN" w:bidi="hi-IN"/>
        </w:rPr>
        <w:t>Москва, 201</w:t>
      </w:r>
      <w:r w:rsidR="00532D0C" w:rsidRPr="008B79EA">
        <w:rPr>
          <w:rFonts w:ascii="Times New Roman" w:eastAsia="SimSun" w:hAnsi="Times New Roman"/>
          <w:b/>
          <w:kern w:val="1"/>
          <w:sz w:val="32"/>
          <w:szCs w:val="32"/>
          <w:lang w:eastAsia="hi-IN" w:bidi="hi-IN"/>
        </w:rPr>
        <w:t>9</w:t>
      </w:r>
    </w:p>
    <w:p w:rsidR="00C245F1" w:rsidRPr="008B79EA" w:rsidRDefault="00C245F1" w:rsidP="002E3281">
      <w:pPr>
        <w:widowControl w:val="0"/>
        <w:suppressAutoHyphens/>
        <w:spacing w:after="0" w:line="240" w:lineRule="auto"/>
        <w:jc w:val="center"/>
        <w:rPr>
          <w:rFonts w:ascii="Times New Roman" w:eastAsia="SimSun" w:hAnsi="Times New Roman"/>
          <w:b/>
          <w:kern w:val="1"/>
          <w:sz w:val="32"/>
          <w:szCs w:val="32"/>
          <w:lang w:eastAsia="hi-IN" w:bidi="hi-IN"/>
        </w:rPr>
      </w:pPr>
      <w:r w:rsidRPr="008B79EA">
        <w:rPr>
          <w:rFonts w:ascii="Times New Roman" w:eastAsia="SimSun" w:hAnsi="Times New Roman"/>
          <w:b/>
          <w:kern w:val="1"/>
          <w:sz w:val="32"/>
          <w:szCs w:val="32"/>
          <w:lang w:eastAsia="hi-IN" w:bidi="hi-IN"/>
        </w:rPr>
        <w:br w:type="page"/>
      </w:r>
    </w:p>
    <w:p w:rsidR="002621F0" w:rsidRPr="008B79EA" w:rsidRDefault="002621F0" w:rsidP="002621F0">
      <w:pPr>
        <w:autoSpaceDE w:val="0"/>
        <w:autoSpaceDN w:val="0"/>
        <w:adjustRightInd w:val="0"/>
        <w:spacing w:after="0" w:line="240" w:lineRule="auto"/>
        <w:ind w:firstLine="709"/>
        <w:jc w:val="both"/>
        <w:rPr>
          <w:rFonts w:ascii="Times New Roman" w:eastAsia="Times New Roman" w:hAnsi="Times New Roman"/>
          <w:b/>
          <w:bCs/>
          <w:color w:val="231F20"/>
          <w:sz w:val="28"/>
          <w:szCs w:val="28"/>
          <w:lang w:eastAsia="ru-RU"/>
        </w:rPr>
      </w:pPr>
      <w:r w:rsidRPr="008B79EA">
        <w:rPr>
          <w:rFonts w:ascii="Times New Roman" w:eastAsia="Times New Roman" w:hAnsi="Times New Roman"/>
          <w:b/>
          <w:bCs/>
          <w:color w:val="231F20"/>
          <w:sz w:val="28"/>
          <w:szCs w:val="28"/>
          <w:lang w:eastAsia="ru-RU"/>
        </w:rPr>
        <w:t>УДК 340.6</w:t>
      </w:r>
    </w:p>
    <w:p w:rsidR="002621F0" w:rsidRPr="008B79EA" w:rsidRDefault="002621F0" w:rsidP="002621F0">
      <w:pPr>
        <w:autoSpaceDE w:val="0"/>
        <w:autoSpaceDN w:val="0"/>
        <w:adjustRightInd w:val="0"/>
        <w:spacing w:after="0" w:line="240" w:lineRule="auto"/>
        <w:ind w:firstLine="709"/>
        <w:jc w:val="both"/>
        <w:rPr>
          <w:rFonts w:ascii="Times New Roman" w:eastAsia="Times New Roman" w:hAnsi="Times New Roman"/>
          <w:b/>
          <w:bCs/>
          <w:color w:val="231F20"/>
          <w:sz w:val="28"/>
          <w:szCs w:val="28"/>
          <w:lang w:eastAsia="ru-RU"/>
        </w:rPr>
      </w:pPr>
      <w:r w:rsidRPr="008B79EA">
        <w:rPr>
          <w:rFonts w:ascii="Times New Roman" w:eastAsia="Times New Roman" w:hAnsi="Times New Roman"/>
          <w:b/>
          <w:bCs/>
          <w:color w:val="231F20"/>
          <w:sz w:val="28"/>
          <w:szCs w:val="28"/>
          <w:lang w:eastAsia="ru-RU"/>
        </w:rPr>
        <w:t>ББК 58.1</w:t>
      </w:r>
    </w:p>
    <w:p w:rsidR="002621F0" w:rsidRPr="008B79EA" w:rsidRDefault="009D0A25" w:rsidP="002621F0">
      <w:pPr>
        <w:autoSpaceDE w:val="0"/>
        <w:autoSpaceDN w:val="0"/>
        <w:adjustRightInd w:val="0"/>
        <w:spacing w:after="0" w:line="240" w:lineRule="auto"/>
        <w:ind w:firstLine="709"/>
        <w:jc w:val="both"/>
        <w:rPr>
          <w:rFonts w:ascii="Times New Roman" w:eastAsia="Times New Roman" w:hAnsi="Times New Roman"/>
          <w:b/>
          <w:bCs/>
          <w:color w:val="231F20"/>
          <w:sz w:val="28"/>
          <w:szCs w:val="28"/>
          <w:lang w:eastAsia="ru-RU"/>
        </w:rPr>
      </w:pPr>
      <w:r w:rsidRPr="008B79EA">
        <w:rPr>
          <w:rFonts w:ascii="Times New Roman" w:eastAsia="Times New Roman" w:hAnsi="Times New Roman"/>
          <w:b/>
          <w:bCs/>
          <w:color w:val="231F20"/>
          <w:sz w:val="28"/>
          <w:szCs w:val="28"/>
          <w:lang w:eastAsia="ru-RU"/>
        </w:rPr>
        <w:t>С</w:t>
      </w:r>
      <w:r w:rsidR="002621F0" w:rsidRPr="008B79EA">
        <w:rPr>
          <w:rFonts w:ascii="Times New Roman" w:eastAsia="Times New Roman" w:hAnsi="Times New Roman"/>
          <w:b/>
          <w:bCs/>
          <w:color w:val="231F20"/>
          <w:sz w:val="28"/>
          <w:szCs w:val="28"/>
          <w:lang w:eastAsia="ru-RU"/>
        </w:rPr>
        <w:t xml:space="preserve"> 93</w:t>
      </w:r>
    </w:p>
    <w:p w:rsidR="002621F0" w:rsidRPr="008B79EA" w:rsidRDefault="009D0A25" w:rsidP="00643DB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B79EA">
        <w:rPr>
          <w:rFonts w:ascii="Times New Roman" w:eastAsia="Times New Roman" w:hAnsi="Times New Roman"/>
          <w:b/>
          <w:bCs/>
          <w:color w:val="231F20"/>
          <w:sz w:val="28"/>
          <w:szCs w:val="28"/>
          <w:lang w:eastAsia="ru-RU"/>
        </w:rPr>
        <w:t>С</w:t>
      </w:r>
      <w:r w:rsidR="002621F0" w:rsidRPr="008B79EA">
        <w:rPr>
          <w:rFonts w:ascii="Times New Roman" w:eastAsia="Times New Roman" w:hAnsi="Times New Roman"/>
          <w:b/>
          <w:bCs/>
          <w:color w:val="231F20"/>
          <w:sz w:val="28"/>
          <w:szCs w:val="28"/>
          <w:lang w:eastAsia="ru-RU"/>
        </w:rPr>
        <w:t xml:space="preserve"> </w:t>
      </w:r>
      <w:r w:rsidRPr="008B79EA">
        <w:rPr>
          <w:rFonts w:ascii="Times New Roman" w:eastAsia="Times New Roman" w:hAnsi="Times New Roman"/>
          <w:b/>
          <w:bCs/>
          <w:color w:val="231F20"/>
          <w:sz w:val="28"/>
          <w:szCs w:val="28"/>
          <w:lang w:eastAsia="ru-RU"/>
        </w:rPr>
        <w:t>89</w:t>
      </w:r>
      <w:r w:rsidR="002621F0" w:rsidRPr="008B79EA">
        <w:rPr>
          <w:rFonts w:ascii="Times New Roman" w:eastAsia="Times New Roman" w:hAnsi="Times New Roman"/>
          <w:b/>
          <w:bCs/>
          <w:color w:val="231F20"/>
          <w:sz w:val="28"/>
          <w:szCs w:val="28"/>
          <w:lang w:eastAsia="ru-RU"/>
        </w:rPr>
        <w:tab/>
        <w:t xml:space="preserve"> </w:t>
      </w:r>
      <w:bookmarkStart w:id="3" w:name="_Hlk2609551"/>
      <w:r w:rsidR="00643DB9" w:rsidRPr="008B79EA">
        <w:rPr>
          <w:rFonts w:ascii="Times New Roman" w:eastAsia="Times New Roman" w:hAnsi="Times New Roman"/>
          <w:b/>
          <w:bCs/>
          <w:sz w:val="28"/>
          <w:szCs w:val="28"/>
          <w:lang w:eastAsia="ru-RU"/>
        </w:rPr>
        <w:t xml:space="preserve">Судебно-медицинская </w:t>
      </w:r>
      <w:r w:rsidR="00C245F1" w:rsidRPr="008B79EA">
        <w:rPr>
          <w:rFonts w:ascii="Times New Roman" w:eastAsia="Times New Roman" w:hAnsi="Times New Roman"/>
          <w:b/>
          <w:bCs/>
          <w:sz w:val="28"/>
          <w:szCs w:val="28"/>
          <w:lang w:eastAsia="ru-RU"/>
        </w:rPr>
        <w:t>экспертиза</w:t>
      </w:r>
      <w:r w:rsidR="00643DB9" w:rsidRPr="008B79EA">
        <w:rPr>
          <w:rFonts w:ascii="Times New Roman" w:eastAsia="Times New Roman" w:hAnsi="Times New Roman"/>
          <w:b/>
          <w:bCs/>
          <w:sz w:val="28"/>
          <w:szCs w:val="28"/>
          <w:lang w:eastAsia="ru-RU"/>
        </w:rPr>
        <w:t xml:space="preserve"> отравления алкоголем</w:t>
      </w:r>
      <w:bookmarkEnd w:id="3"/>
      <w:r w:rsidR="002621F0" w:rsidRPr="008B79EA">
        <w:rPr>
          <w:rFonts w:ascii="Times New Roman" w:eastAsia="Times New Roman" w:hAnsi="Times New Roman"/>
          <w:b/>
          <w:bCs/>
          <w:sz w:val="28"/>
          <w:szCs w:val="28"/>
          <w:lang w:eastAsia="ru-RU"/>
        </w:rPr>
        <w:t xml:space="preserve">: </w:t>
      </w:r>
      <w:r w:rsidR="00643DB9" w:rsidRPr="008B79EA">
        <w:rPr>
          <w:rFonts w:ascii="Times New Roman" w:eastAsia="Times New Roman" w:hAnsi="Times New Roman"/>
          <w:sz w:val="28"/>
          <w:szCs w:val="28"/>
          <w:lang w:eastAsia="ru-RU"/>
        </w:rPr>
        <w:t>методические рекомендации</w:t>
      </w:r>
      <w:r w:rsidR="002621F0" w:rsidRPr="008B79EA">
        <w:rPr>
          <w:rFonts w:ascii="Times New Roman" w:eastAsia="Times New Roman" w:hAnsi="Times New Roman"/>
          <w:sz w:val="28"/>
          <w:szCs w:val="28"/>
          <w:lang w:eastAsia="ru-RU"/>
        </w:rPr>
        <w:t xml:space="preserve">/ [Клевно В.А., </w:t>
      </w:r>
      <w:r w:rsidR="005A235E" w:rsidRPr="008B79EA">
        <w:rPr>
          <w:rFonts w:ascii="Times New Roman" w:eastAsia="Times New Roman" w:hAnsi="Times New Roman"/>
          <w:sz w:val="28"/>
          <w:szCs w:val="28"/>
          <w:lang w:eastAsia="ru-RU"/>
        </w:rPr>
        <w:t xml:space="preserve">Максимов А.В., </w:t>
      </w:r>
      <w:r w:rsidR="002621F0" w:rsidRPr="008B79EA">
        <w:rPr>
          <w:rFonts w:ascii="Times New Roman" w:eastAsia="Times New Roman" w:hAnsi="Times New Roman"/>
          <w:sz w:val="28"/>
          <w:szCs w:val="28"/>
          <w:lang w:eastAsia="ru-RU"/>
        </w:rPr>
        <w:t xml:space="preserve">Кучук С.А. и др.] </w:t>
      </w:r>
      <w:r w:rsidR="00C905CE" w:rsidRPr="008B79EA">
        <w:rPr>
          <w:rFonts w:ascii="Times New Roman" w:eastAsia="Times New Roman" w:hAnsi="Times New Roman"/>
          <w:sz w:val="28"/>
          <w:szCs w:val="28"/>
          <w:lang w:eastAsia="ru-RU"/>
        </w:rPr>
        <w:noBreakHyphen/>
      </w:r>
      <w:r w:rsidR="002621F0" w:rsidRPr="008B79EA">
        <w:rPr>
          <w:rFonts w:ascii="Times New Roman" w:eastAsia="Times New Roman" w:hAnsi="Times New Roman"/>
          <w:sz w:val="28"/>
          <w:szCs w:val="28"/>
          <w:lang w:eastAsia="ru-RU"/>
        </w:rPr>
        <w:t xml:space="preserve"> М.: Ассоциация СМЭ, 201</w:t>
      </w:r>
      <w:r w:rsidR="005A235E" w:rsidRPr="008B79EA">
        <w:rPr>
          <w:rFonts w:ascii="Times New Roman" w:eastAsia="Times New Roman" w:hAnsi="Times New Roman"/>
          <w:sz w:val="28"/>
          <w:szCs w:val="28"/>
          <w:lang w:eastAsia="ru-RU"/>
        </w:rPr>
        <w:t>9</w:t>
      </w:r>
      <w:r w:rsidR="002621F0" w:rsidRPr="008B79EA">
        <w:rPr>
          <w:rFonts w:ascii="Times New Roman" w:eastAsia="Times New Roman" w:hAnsi="Times New Roman"/>
          <w:sz w:val="28"/>
          <w:szCs w:val="28"/>
          <w:lang w:eastAsia="ru-RU"/>
        </w:rPr>
        <w:t>. ил.</w:t>
      </w:r>
      <w:r w:rsidR="00C32EFB">
        <w:rPr>
          <w:rFonts w:ascii="Times New Roman" w:eastAsia="Times New Roman" w:hAnsi="Times New Roman"/>
          <w:sz w:val="28"/>
          <w:szCs w:val="28"/>
          <w:lang w:eastAsia="ru-RU"/>
        </w:rPr>
        <w:t xml:space="preserve"> </w:t>
      </w:r>
      <w:r w:rsidR="00C32EFB" w:rsidRPr="00C32EFB">
        <w:rPr>
          <w:rFonts w:ascii="Times New Roman" w:eastAsia="Times New Roman" w:hAnsi="Times New Roman"/>
          <w:sz w:val="28"/>
          <w:szCs w:val="28"/>
          <w:lang w:eastAsia="ru-RU"/>
        </w:rPr>
        <w:t>ISBN 978-5-9906082-3-8</w:t>
      </w:r>
    </w:p>
    <w:p w:rsidR="002621F0" w:rsidRPr="008B79EA" w:rsidRDefault="002621F0" w:rsidP="002621F0">
      <w:pPr>
        <w:spacing w:before="80" w:after="0" w:line="240" w:lineRule="auto"/>
        <w:ind w:firstLine="709"/>
        <w:jc w:val="both"/>
        <w:rPr>
          <w:rFonts w:ascii="Times New Roman" w:eastAsia="Times New Roman" w:hAnsi="Times New Roman"/>
          <w:sz w:val="28"/>
          <w:szCs w:val="28"/>
          <w:lang w:eastAsia="ru-RU"/>
        </w:rPr>
      </w:pPr>
      <w:r w:rsidRPr="008B79EA">
        <w:rPr>
          <w:rFonts w:ascii="Times New Roman" w:eastAsia="Times New Roman" w:hAnsi="Times New Roman"/>
          <w:b/>
          <w:sz w:val="28"/>
          <w:szCs w:val="28"/>
          <w:lang w:eastAsia="ru-RU"/>
        </w:rPr>
        <w:t>Авторы-составители:</w:t>
      </w:r>
      <w:r w:rsidRPr="008B79EA">
        <w:rPr>
          <w:rFonts w:ascii="Times New Roman" w:eastAsia="Times New Roman" w:hAnsi="Times New Roman"/>
          <w:sz w:val="28"/>
          <w:szCs w:val="28"/>
          <w:lang w:eastAsia="ru-RU"/>
        </w:rPr>
        <w:t xml:space="preserve"> </w:t>
      </w:r>
    </w:p>
    <w:p w:rsidR="002621F0" w:rsidRPr="008B79EA" w:rsidRDefault="002621F0" w:rsidP="002621F0">
      <w:pPr>
        <w:spacing w:after="80" w:line="240" w:lineRule="auto"/>
        <w:ind w:firstLine="709"/>
        <w:jc w:val="both"/>
        <w:rPr>
          <w:rFonts w:ascii="Times New Roman" w:eastAsia="Times New Roman" w:hAnsi="Times New Roman"/>
          <w:sz w:val="28"/>
          <w:szCs w:val="28"/>
          <w:lang w:eastAsia="ru-RU"/>
        </w:rPr>
      </w:pPr>
      <w:r w:rsidRPr="008B79EA">
        <w:rPr>
          <w:rFonts w:ascii="Times New Roman" w:eastAsia="Times New Roman" w:hAnsi="Times New Roman"/>
          <w:sz w:val="28"/>
          <w:szCs w:val="28"/>
          <w:lang w:eastAsia="ru-RU"/>
        </w:rPr>
        <w:t>В.А. Клевно,</w:t>
      </w:r>
      <w:r w:rsidR="009D0A25" w:rsidRPr="008B79EA">
        <w:rPr>
          <w:rFonts w:ascii="Times New Roman" w:eastAsia="Times New Roman" w:hAnsi="Times New Roman"/>
          <w:sz w:val="28"/>
          <w:szCs w:val="28"/>
          <w:lang w:eastAsia="ru-RU"/>
        </w:rPr>
        <w:t xml:space="preserve"> проф., д.м.н.;</w:t>
      </w:r>
      <w:r w:rsidRPr="008B79EA">
        <w:rPr>
          <w:rFonts w:ascii="Times New Roman" w:eastAsia="Times New Roman" w:hAnsi="Times New Roman"/>
          <w:sz w:val="28"/>
          <w:szCs w:val="28"/>
          <w:lang w:eastAsia="ru-RU"/>
        </w:rPr>
        <w:t xml:space="preserve"> </w:t>
      </w:r>
      <w:bookmarkStart w:id="4" w:name="_Hlk2582593"/>
      <w:r w:rsidRPr="008B79EA">
        <w:rPr>
          <w:rFonts w:ascii="Times New Roman" w:eastAsia="Times New Roman" w:hAnsi="Times New Roman"/>
          <w:sz w:val="28"/>
          <w:szCs w:val="28"/>
          <w:lang w:eastAsia="ru-RU"/>
        </w:rPr>
        <w:t xml:space="preserve">А.В. Максимов, </w:t>
      </w:r>
      <w:bookmarkStart w:id="5" w:name="_Hlk2582842"/>
      <w:bookmarkEnd w:id="4"/>
      <w:r w:rsidR="009D0A25" w:rsidRPr="008B79EA">
        <w:rPr>
          <w:rFonts w:ascii="Times New Roman" w:eastAsia="Times New Roman" w:hAnsi="Times New Roman"/>
          <w:sz w:val="28"/>
          <w:szCs w:val="28"/>
          <w:lang w:eastAsia="ru-RU"/>
        </w:rPr>
        <w:t xml:space="preserve">к.м.н.; </w:t>
      </w:r>
      <w:r w:rsidR="005A235E" w:rsidRPr="008B79EA">
        <w:rPr>
          <w:rFonts w:ascii="Times New Roman" w:eastAsia="Times New Roman" w:hAnsi="Times New Roman"/>
          <w:sz w:val="28"/>
          <w:szCs w:val="28"/>
          <w:lang w:eastAsia="ru-RU"/>
        </w:rPr>
        <w:t>С.А. Кучук,</w:t>
      </w:r>
      <w:r w:rsidR="009D0A25" w:rsidRPr="008B79EA">
        <w:rPr>
          <w:rFonts w:ascii="Times New Roman" w:eastAsia="Times New Roman" w:hAnsi="Times New Roman"/>
          <w:sz w:val="28"/>
          <w:szCs w:val="28"/>
          <w:lang w:eastAsia="ru-RU"/>
        </w:rPr>
        <w:t xml:space="preserve"> к.м.н.;</w:t>
      </w:r>
      <w:r w:rsidR="005A235E" w:rsidRPr="008B79EA">
        <w:rPr>
          <w:rFonts w:ascii="Times New Roman" w:eastAsia="Times New Roman" w:hAnsi="Times New Roman"/>
          <w:sz w:val="28"/>
          <w:szCs w:val="28"/>
          <w:lang w:eastAsia="ru-RU"/>
        </w:rPr>
        <w:t xml:space="preserve"> </w:t>
      </w:r>
      <w:bookmarkEnd w:id="5"/>
      <w:r w:rsidR="009D0A25" w:rsidRPr="008B79EA">
        <w:rPr>
          <w:rFonts w:ascii="Times New Roman" w:eastAsia="Times New Roman" w:hAnsi="Times New Roman"/>
          <w:sz w:val="28"/>
          <w:szCs w:val="28"/>
          <w:lang w:eastAsia="ru-RU"/>
        </w:rPr>
        <w:t xml:space="preserve">Е.Н. Григорьева, к.м.н.; О.Г. Заторкина, М.А. Кислов, д.м.н.; Н.А. Крупина, </w:t>
      </w:r>
      <w:r w:rsidR="00643DB9" w:rsidRPr="008B79EA">
        <w:rPr>
          <w:rFonts w:ascii="Times New Roman" w:eastAsia="Times New Roman" w:hAnsi="Times New Roman"/>
          <w:sz w:val="28"/>
          <w:szCs w:val="28"/>
          <w:lang w:eastAsia="ru-RU"/>
        </w:rPr>
        <w:t>О.В. Лысенко</w:t>
      </w:r>
      <w:r w:rsidR="009D0A25" w:rsidRPr="008B79EA">
        <w:rPr>
          <w:rFonts w:ascii="Times New Roman" w:eastAsia="Times New Roman" w:hAnsi="Times New Roman"/>
          <w:sz w:val="28"/>
          <w:szCs w:val="28"/>
          <w:lang w:eastAsia="ru-RU"/>
        </w:rPr>
        <w:t>, к.м.н.;</w:t>
      </w:r>
      <w:r w:rsidR="00CC2E1B" w:rsidRPr="008B79EA">
        <w:rPr>
          <w:rFonts w:ascii="Times New Roman" w:eastAsia="Times New Roman" w:hAnsi="Times New Roman"/>
          <w:sz w:val="28"/>
          <w:szCs w:val="28"/>
          <w:lang w:eastAsia="ru-RU"/>
        </w:rPr>
        <w:t xml:space="preserve"> </w:t>
      </w:r>
      <w:r w:rsidR="009D0A25" w:rsidRPr="008B79EA">
        <w:rPr>
          <w:rFonts w:ascii="Times New Roman" w:eastAsia="Times New Roman" w:hAnsi="Times New Roman"/>
          <w:sz w:val="28"/>
          <w:szCs w:val="28"/>
          <w:lang w:eastAsia="ru-RU"/>
        </w:rPr>
        <w:t xml:space="preserve">Н.А. Романько, к.м.н.; </w:t>
      </w:r>
      <w:r w:rsidR="00CC2E1B" w:rsidRPr="008B79EA">
        <w:rPr>
          <w:rFonts w:ascii="Times New Roman" w:eastAsia="Times New Roman" w:hAnsi="Times New Roman"/>
          <w:sz w:val="28"/>
          <w:szCs w:val="28"/>
          <w:lang w:eastAsia="ru-RU"/>
        </w:rPr>
        <w:t>Н.</w:t>
      </w:r>
      <w:r w:rsidR="009D0A25" w:rsidRPr="008B79EA">
        <w:rPr>
          <w:rFonts w:ascii="Times New Roman" w:eastAsia="Times New Roman" w:hAnsi="Times New Roman"/>
          <w:sz w:val="28"/>
          <w:szCs w:val="28"/>
          <w:lang w:eastAsia="ru-RU"/>
        </w:rPr>
        <w:t>В. Тарасова, к.м.н.</w:t>
      </w:r>
    </w:p>
    <w:p w:rsidR="00B50092" w:rsidRPr="008B79EA" w:rsidRDefault="00F70EB7" w:rsidP="00B50092">
      <w:pPr>
        <w:autoSpaceDE w:val="0"/>
        <w:autoSpaceDN w:val="0"/>
        <w:adjustRightInd w:val="0"/>
        <w:spacing w:before="80" w:after="80" w:line="240" w:lineRule="auto"/>
        <w:ind w:firstLine="709"/>
        <w:jc w:val="both"/>
        <w:rPr>
          <w:rFonts w:ascii="Times New Roman" w:eastAsia="Times New Roman" w:hAnsi="Times New Roman"/>
          <w:sz w:val="28"/>
          <w:szCs w:val="28"/>
          <w:lang w:eastAsia="ru-RU"/>
        </w:rPr>
      </w:pPr>
      <w:r w:rsidRPr="008B79EA">
        <w:rPr>
          <w:rFonts w:ascii="Times New Roman" w:eastAsia="Times New Roman" w:hAnsi="Times New Roman"/>
          <w:sz w:val="28"/>
          <w:szCs w:val="28"/>
          <w:lang w:eastAsia="ru-RU"/>
        </w:rPr>
        <w:t>Настоящие м</w:t>
      </w:r>
      <w:r w:rsidR="00B50092" w:rsidRPr="008B79EA">
        <w:rPr>
          <w:rFonts w:ascii="Times New Roman" w:eastAsia="Times New Roman" w:hAnsi="Times New Roman"/>
          <w:sz w:val="28"/>
          <w:szCs w:val="28"/>
          <w:lang w:eastAsia="ru-RU"/>
        </w:rPr>
        <w:t>етодические рекомендации</w:t>
      </w:r>
      <w:r w:rsidRPr="008B79EA">
        <w:rPr>
          <w:rFonts w:ascii="Times New Roman" w:eastAsia="Times New Roman" w:hAnsi="Times New Roman"/>
          <w:sz w:val="28"/>
          <w:szCs w:val="28"/>
          <w:lang w:eastAsia="ru-RU"/>
        </w:rPr>
        <w:t xml:space="preserve"> составлены в соответствии с требованиями </w:t>
      </w:r>
      <w:r w:rsidR="00126C72" w:rsidRPr="008B79EA">
        <w:rPr>
          <w:rFonts w:ascii="Times New Roman" w:eastAsia="Times New Roman" w:hAnsi="Times New Roman"/>
          <w:sz w:val="28"/>
          <w:szCs w:val="28"/>
          <w:lang w:eastAsia="ru-RU"/>
        </w:rPr>
        <w:t xml:space="preserve">нормативных правовых актов и </w:t>
      </w:r>
      <w:r w:rsidR="00B50092" w:rsidRPr="008B79EA">
        <w:rPr>
          <w:rFonts w:ascii="Times New Roman" w:eastAsia="Times New Roman" w:hAnsi="Times New Roman"/>
          <w:sz w:val="28"/>
          <w:szCs w:val="28"/>
          <w:lang w:eastAsia="ru-RU"/>
        </w:rPr>
        <w:t xml:space="preserve">содержат основанную на научных доказательствах структурированную информацию </w:t>
      </w:r>
      <w:bookmarkStart w:id="6" w:name="_Hlk2611371"/>
      <w:r w:rsidR="00B50092" w:rsidRPr="008B79EA">
        <w:rPr>
          <w:rFonts w:ascii="Times New Roman" w:eastAsia="Times New Roman" w:hAnsi="Times New Roman"/>
          <w:sz w:val="28"/>
          <w:szCs w:val="28"/>
          <w:lang w:eastAsia="ru-RU"/>
        </w:rPr>
        <w:t xml:space="preserve">по вопросам </w:t>
      </w:r>
      <w:r w:rsidRPr="008B79EA">
        <w:rPr>
          <w:rFonts w:ascii="Times New Roman" w:eastAsia="Times New Roman" w:hAnsi="Times New Roman"/>
          <w:sz w:val="28"/>
          <w:szCs w:val="28"/>
          <w:lang w:eastAsia="ru-RU"/>
        </w:rPr>
        <w:t xml:space="preserve">судебно-медицинской </w:t>
      </w:r>
      <w:r w:rsidR="00126C72" w:rsidRPr="008B79EA">
        <w:rPr>
          <w:rFonts w:ascii="Times New Roman" w:eastAsia="Times New Roman" w:hAnsi="Times New Roman"/>
          <w:sz w:val="28"/>
          <w:szCs w:val="28"/>
          <w:lang w:eastAsia="ru-RU"/>
        </w:rPr>
        <w:t>экспертизы</w:t>
      </w:r>
      <w:r w:rsidRPr="008B79EA">
        <w:rPr>
          <w:rFonts w:ascii="Times New Roman" w:eastAsia="Times New Roman" w:hAnsi="Times New Roman"/>
          <w:sz w:val="28"/>
          <w:szCs w:val="28"/>
          <w:lang w:eastAsia="ru-RU"/>
        </w:rPr>
        <w:t xml:space="preserve"> отравлений алкоголем</w:t>
      </w:r>
      <w:bookmarkEnd w:id="6"/>
      <w:r w:rsidR="00B50092" w:rsidRPr="008B79EA">
        <w:rPr>
          <w:rFonts w:ascii="Times New Roman" w:eastAsia="Times New Roman" w:hAnsi="Times New Roman"/>
          <w:sz w:val="28"/>
          <w:szCs w:val="28"/>
          <w:lang w:eastAsia="ru-RU"/>
        </w:rPr>
        <w:t>.</w:t>
      </w:r>
    </w:p>
    <w:p w:rsidR="00682B80" w:rsidRPr="008B79EA" w:rsidRDefault="00C245F1" w:rsidP="00B50092">
      <w:pPr>
        <w:autoSpaceDE w:val="0"/>
        <w:autoSpaceDN w:val="0"/>
        <w:adjustRightInd w:val="0"/>
        <w:spacing w:before="80" w:after="80" w:line="240" w:lineRule="auto"/>
        <w:ind w:firstLine="709"/>
        <w:jc w:val="both"/>
        <w:rPr>
          <w:rFonts w:ascii="Times New Roman" w:eastAsia="Times New Roman" w:hAnsi="Times New Roman"/>
          <w:sz w:val="28"/>
          <w:szCs w:val="28"/>
          <w:lang w:eastAsia="ru-RU"/>
        </w:rPr>
      </w:pPr>
      <w:r w:rsidRPr="008B79EA">
        <w:rPr>
          <w:rFonts w:ascii="Times New Roman" w:eastAsia="Times New Roman" w:hAnsi="Times New Roman"/>
          <w:sz w:val="28"/>
          <w:szCs w:val="28"/>
          <w:lang w:eastAsia="ru-RU"/>
        </w:rPr>
        <w:t>В методических рекомендациях рассмотрены актуальные вопросы судебно-медицинской экспертизы отравления</w:t>
      </w:r>
      <w:r w:rsidR="00126C72" w:rsidRPr="008B79EA">
        <w:rPr>
          <w:rFonts w:ascii="Times New Roman" w:eastAsia="Times New Roman" w:hAnsi="Times New Roman"/>
          <w:sz w:val="28"/>
          <w:szCs w:val="28"/>
          <w:lang w:eastAsia="ru-RU"/>
        </w:rPr>
        <w:t xml:space="preserve"> алкоголем</w:t>
      </w:r>
      <w:r w:rsidR="002B788D" w:rsidRPr="008B79EA">
        <w:rPr>
          <w:rFonts w:ascii="Times New Roman" w:eastAsia="Times New Roman" w:hAnsi="Times New Roman"/>
          <w:sz w:val="28"/>
          <w:szCs w:val="28"/>
          <w:lang w:eastAsia="ru-RU"/>
        </w:rPr>
        <w:t>,</w:t>
      </w:r>
      <w:r w:rsidR="002F671A" w:rsidRPr="008B79EA">
        <w:rPr>
          <w:rFonts w:ascii="Times New Roman" w:eastAsia="Times New Roman" w:hAnsi="Times New Roman"/>
          <w:sz w:val="28"/>
          <w:szCs w:val="28"/>
          <w:lang w:eastAsia="ru-RU"/>
        </w:rPr>
        <w:t xml:space="preserve"> </w:t>
      </w:r>
      <w:r w:rsidR="002B788D" w:rsidRPr="008B79EA">
        <w:rPr>
          <w:rFonts w:ascii="Times New Roman" w:eastAsia="Times New Roman" w:hAnsi="Times New Roman"/>
          <w:sz w:val="28"/>
          <w:szCs w:val="28"/>
          <w:lang w:eastAsia="ru-RU"/>
        </w:rPr>
        <w:t xml:space="preserve">приведены </w:t>
      </w:r>
      <w:r w:rsidR="007B3A4E" w:rsidRPr="008B79EA">
        <w:rPr>
          <w:rFonts w:ascii="Times New Roman" w:eastAsia="Times New Roman" w:hAnsi="Times New Roman"/>
          <w:sz w:val="28"/>
          <w:szCs w:val="28"/>
          <w:lang w:eastAsia="ru-RU"/>
        </w:rPr>
        <w:t>т</w:t>
      </w:r>
      <w:r w:rsidR="00682B80" w:rsidRPr="008B79EA">
        <w:rPr>
          <w:rFonts w:ascii="Times New Roman" w:eastAsia="Times New Roman" w:hAnsi="Times New Roman"/>
          <w:sz w:val="28"/>
          <w:szCs w:val="28"/>
          <w:lang w:eastAsia="ru-RU"/>
        </w:rPr>
        <w:t>ермины и определения, эпидемиология</w:t>
      </w:r>
      <w:r w:rsidR="00E32EDA" w:rsidRPr="008B79EA">
        <w:rPr>
          <w:rFonts w:ascii="Times New Roman" w:eastAsia="Times New Roman" w:hAnsi="Times New Roman"/>
          <w:sz w:val="28"/>
          <w:szCs w:val="28"/>
          <w:lang w:eastAsia="ru-RU"/>
        </w:rPr>
        <w:t>,</w:t>
      </w:r>
      <w:r w:rsidR="00682B80" w:rsidRPr="008B79EA">
        <w:rPr>
          <w:rFonts w:ascii="Times New Roman" w:eastAsia="Times New Roman" w:hAnsi="Times New Roman"/>
          <w:sz w:val="28"/>
          <w:szCs w:val="28"/>
          <w:lang w:eastAsia="ru-RU"/>
        </w:rPr>
        <w:t xml:space="preserve"> </w:t>
      </w:r>
      <w:r w:rsidR="00E32EDA" w:rsidRPr="008B79EA">
        <w:rPr>
          <w:rFonts w:ascii="Times New Roman" w:eastAsia="Times New Roman" w:hAnsi="Times New Roman"/>
          <w:sz w:val="28"/>
          <w:szCs w:val="28"/>
          <w:lang w:eastAsia="ru-RU"/>
        </w:rPr>
        <w:t xml:space="preserve">токсикокинетика, танатогенез и патоморфологические признаки, порядок забора и направления биологических объектов для </w:t>
      </w:r>
      <w:r w:rsidR="002B788D" w:rsidRPr="008B79EA">
        <w:rPr>
          <w:rFonts w:ascii="Times New Roman" w:eastAsia="Times New Roman" w:hAnsi="Times New Roman"/>
          <w:sz w:val="28"/>
          <w:szCs w:val="28"/>
          <w:lang w:eastAsia="ru-RU"/>
        </w:rPr>
        <w:t xml:space="preserve">судебно-химического исследования и </w:t>
      </w:r>
      <w:r w:rsidR="00E32EDA" w:rsidRPr="008B79EA">
        <w:rPr>
          <w:rFonts w:ascii="Times New Roman" w:eastAsia="Times New Roman" w:hAnsi="Times New Roman"/>
          <w:sz w:val="28"/>
          <w:szCs w:val="28"/>
          <w:lang w:eastAsia="ru-RU"/>
        </w:rPr>
        <w:t xml:space="preserve">экспертная оценка </w:t>
      </w:r>
      <w:r w:rsidR="00126C72" w:rsidRPr="008B79EA">
        <w:rPr>
          <w:rFonts w:ascii="Times New Roman" w:eastAsia="Times New Roman" w:hAnsi="Times New Roman"/>
          <w:sz w:val="28"/>
          <w:szCs w:val="28"/>
          <w:lang w:eastAsia="ru-RU"/>
        </w:rPr>
        <w:t xml:space="preserve">его </w:t>
      </w:r>
      <w:r w:rsidR="00E32EDA" w:rsidRPr="008B79EA">
        <w:rPr>
          <w:rFonts w:ascii="Times New Roman" w:eastAsia="Times New Roman" w:hAnsi="Times New Roman"/>
          <w:sz w:val="28"/>
          <w:szCs w:val="28"/>
          <w:lang w:eastAsia="ru-RU"/>
        </w:rPr>
        <w:t xml:space="preserve">результатов количественного определения этилового спирта, дифференциальная диагностика </w:t>
      </w:r>
      <w:r w:rsidR="00126C72" w:rsidRPr="008B79EA">
        <w:rPr>
          <w:rFonts w:ascii="Times New Roman" w:eastAsia="Times New Roman" w:hAnsi="Times New Roman"/>
          <w:sz w:val="28"/>
          <w:szCs w:val="28"/>
          <w:lang w:eastAsia="ru-RU"/>
        </w:rPr>
        <w:t>с</w:t>
      </w:r>
      <w:r w:rsidR="00E32EDA" w:rsidRPr="008B79EA">
        <w:rPr>
          <w:rFonts w:ascii="Times New Roman" w:eastAsia="Times New Roman" w:hAnsi="Times New Roman"/>
          <w:sz w:val="28"/>
          <w:szCs w:val="28"/>
          <w:lang w:eastAsia="ru-RU"/>
        </w:rPr>
        <w:t xml:space="preserve"> внезапной смерт</w:t>
      </w:r>
      <w:r w:rsidR="00126C72" w:rsidRPr="008B79EA">
        <w:rPr>
          <w:rFonts w:ascii="Times New Roman" w:eastAsia="Times New Roman" w:hAnsi="Times New Roman"/>
          <w:sz w:val="28"/>
          <w:szCs w:val="28"/>
          <w:lang w:eastAsia="ru-RU"/>
        </w:rPr>
        <w:t>ью</w:t>
      </w:r>
      <w:r w:rsidR="00E32EDA" w:rsidRPr="008B79EA">
        <w:rPr>
          <w:rFonts w:ascii="Times New Roman" w:eastAsia="Times New Roman" w:hAnsi="Times New Roman"/>
          <w:sz w:val="28"/>
          <w:szCs w:val="28"/>
          <w:lang w:eastAsia="ru-RU"/>
        </w:rPr>
        <w:t>, оформление медицинского свидетельства о смерти, формулировка судебно-медицинского диагноза</w:t>
      </w:r>
      <w:r w:rsidR="00126C72" w:rsidRPr="008B79EA">
        <w:rPr>
          <w:rFonts w:ascii="Times New Roman" w:eastAsia="Times New Roman" w:hAnsi="Times New Roman"/>
          <w:sz w:val="28"/>
          <w:szCs w:val="28"/>
          <w:lang w:eastAsia="ru-RU"/>
        </w:rPr>
        <w:t xml:space="preserve"> и </w:t>
      </w:r>
      <w:r w:rsidR="007B3A4E" w:rsidRPr="008B79EA">
        <w:rPr>
          <w:rFonts w:ascii="Times New Roman" w:eastAsia="Times New Roman" w:hAnsi="Times New Roman"/>
          <w:sz w:val="28"/>
          <w:szCs w:val="28"/>
          <w:lang w:eastAsia="ru-RU"/>
        </w:rPr>
        <w:t>заключения о причине смерти.</w:t>
      </w:r>
    </w:p>
    <w:p w:rsidR="00F70EB7" w:rsidRPr="008B79EA" w:rsidRDefault="00126C72" w:rsidP="00F70EB7">
      <w:pPr>
        <w:autoSpaceDE w:val="0"/>
        <w:autoSpaceDN w:val="0"/>
        <w:adjustRightInd w:val="0"/>
        <w:spacing w:before="80" w:after="80" w:line="240" w:lineRule="auto"/>
        <w:ind w:firstLine="709"/>
        <w:jc w:val="both"/>
        <w:rPr>
          <w:rFonts w:ascii="Times New Roman" w:eastAsia="Times New Roman" w:hAnsi="Times New Roman"/>
          <w:bCs/>
          <w:sz w:val="28"/>
          <w:szCs w:val="28"/>
          <w:lang w:eastAsia="ru-RU"/>
        </w:rPr>
      </w:pPr>
      <w:r w:rsidRPr="008B79EA">
        <w:rPr>
          <w:rFonts w:ascii="Times New Roman" w:eastAsia="Times New Roman" w:hAnsi="Times New Roman"/>
          <w:bCs/>
          <w:sz w:val="28"/>
          <w:szCs w:val="28"/>
          <w:lang w:eastAsia="ru-RU"/>
        </w:rPr>
        <w:t>Р</w:t>
      </w:r>
      <w:r w:rsidR="00F70EB7" w:rsidRPr="008B79EA">
        <w:rPr>
          <w:rFonts w:ascii="Times New Roman" w:eastAsia="Times New Roman" w:hAnsi="Times New Roman"/>
          <w:bCs/>
          <w:sz w:val="28"/>
          <w:szCs w:val="28"/>
          <w:lang w:eastAsia="ru-RU"/>
        </w:rPr>
        <w:t xml:space="preserve">азработаны рабочей группой профессиональной некоммерческой организации Ассоциацией судебно-медицинских экспертов </w:t>
      </w:r>
      <w:r w:rsidR="007B3A4E" w:rsidRPr="008B79EA">
        <w:rPr>
          <w:rFonts w:ascii="Times New Roman" w:eastAsia="Times New Roman" w:hAnsi="Times New Roman"/>
          <w:bCs/>
          <w:sz w:val="28"/>
          <w:szCs w:val="28"/>
          <w:lang w:eastAsia="ru-RU"/>
        </w:rPr>
        <w:t xml:space="preserve">и призваны вооружить </w:t>
      </w:r>
      <w:r w:rsidRPr="008B79EA">
        <w:rPr>
          <w:rFonts w:ascii="Times New Roman" w:eastAsia="Times New Roman" w:hAnsi="Times New Roman"/>
          <w:bCs/>
          <w:sz w:val="28"/>
          <w:szCs w:val="28"/>
          <w:lang w:eastAsia="ru-RU"/>
        </w:rPr>
        <w:t xml:space="preserve">специалистов, </w:t>
      </w:r>
      <w:r w:rsidRPr="008B79EA">
        <w:rPr>
          <w:rFonts w:ascii="Times New Roman" w:eastAsia="Times New Roman" w:hAnsi="Times New Roman"/>
          <w:sz w:val="28"/>
          <w:szCs w:val="28"/>
          <w:lang w:eastAsia="ru-RU"/>
        </w:rPr>
        <w:t>осуществляющих медицинскую деятельность по специальности «судебно-медицинская экспертиза» инструментом</w:t>
      </w:r>
      <w:r w:rsidR="00272BA2" w:rsidRPr="008B79EA">
        <w:rPr>
          <w:rFonts w:ascii="Times New Roman" w:eastAsia="Times New Roman" w:hAnsi="Times New Roman"/>
          <w:sz w:val="28"/>
          <w:szCs w:val="28"/>
          <w:lang w:eastAsia="ru-RU"/>
        </w:rPr>
        <w:t xml:space="preserve">, обеспечивающим единый методический подход </w:t>
      </w:r>
      <w:r w:rsidR="00F70EB7" w:rsidRPr="008B79EA">
        <w:rPr>
          <w:rFonts w:ascii="Times New Roman" w:eastAsia="Times New Roman" w:hAnsi="Times New Roman"/>
          <w:sz w:val="28"/>
          <w:szCs w:val="28"/>
          <w:lang w:eastAsia="ru-RU"/>
        </w:rPr>
        <w:t xml:space="preserve">по вопросам судебно-медицинской </w:t>
      </w:r>
      <w:r w:rsidR="002B788D" w:rsidRPr="008B79EA">
        <w:rPr>
          <w:rFonts w:ascii="Times New Roman" w:eastAsia="Times New Roman" w:hAnsi="Times New Roman"/>
          <w:sz w:val="28"/>
          <w:szCs w:val="28"/>
          <w:lang w:eastAsia="ru-RU"/>
        </w:rPr>
        <w:t xml:space="preserve">экспертизы </w:t>
      </w:r>
      <w:r w:rsidR="00F70EB7" w:rsidRPr="008B79EA">
        <w:rPr>
          <w:rFonts w:ascii="Times New Roman" w:eastAsia="Times New Roman" w:hAnsi="Times New Roman"/>
          <w:sz w:val="28"/>
          <w:szCs w:val="28"/>
          <w:lang w:eastAsia="ru-RU"/>
        </w:rPr>
        <w:t>отравлений алкоголем</w:t>
      </w:r>
      <w:r w:rsidR="00F70EB7" w:rsidRPr="008B79EA">
        <w:rPr>
          <w:rFonts w:ascii="Times New Roman" w:eastAsia="Times New Roman" w:hAnsi="Times New Roman"/>
          <w:bCs/>
          <w:sz w:val="28"/>
          <w:szCs w:val="28"/>
          <w:lang w:eastAsia="ru-RU"/>
        </w:rPr>
        <w:t>.</w:t>
      </w:r>
    </w:p>
    <w:p w:rsidR="002621F0" w:rsidRPr="008B79EA" w:rsidRDefault="002621F0" w:rsidP="002621F0">
      <w:pPr>
        <w:autoSpaceDE w:val="0"/>
        <w:autoSpaceDN w:val="0"/>
        <w:adjustRightInd w:val="0"/>
        <w:spacing w:before="80" w:after="80" w:line="240" w:lineRule="auto"/>
        <w:ind w:firstLine="709"/>
        <w:jc w:val="both"/>
        <w:rPr>
          <w:rFonts w:ascii="Times New Roman" w:eastAsia="Times New Roman" w:hAnsi="Times New Roman"/>
          <w:sz w:val="28"/>
          <w:szCs w:val="28"/>
          <w:lang w:eastAsia="ru-RU"/>
        </w:rPr>
      </w:pPr>
      <w:r w:rsidRPr="008B79EA">
        <w:rPr>
          <w:rFonts w:ascii="Times New Roman" w:eastAsia="Times New Roman" w:hAnsi="Times New Roman"/>
          <w:sz w:val="28"/>
          <w:szCs w:val="28"/>
          <w:lang w:eastAsia="ru-RU"/>
        </w:rPr>
        <w:t xml:space="preserve">Издание предназначено для </w:t>
      </w:r>
      <w:r w:rsidR="007B3A4E" w:rsidRPr="008B79EA">
        <w:rPr>
          <w:rFonts w:ascii="Times New Roman" w:eastAsia="Times New Roman" w:hAnsi="Times New Roman"/>
          <w:sz w:val="28"/>
          <w:szCs w:val="28"/>
          <w:lang w:eastAsia="ru-RU"/>
        </w:rPr>
        <w:t xml:space="preserve">врачей </w:t>
      </w:r>
      <w:r w:rsidR="007B3A4E" w:rsidRPr="008B79EA">
        <w:rPr>
          <w:rFonts w:ascii="Times New Roman" w:eastAsia="Times New Roman" w:hAnsi="Times New Roman"/>
          <w:sz w:val="28"/>
          <w:szCs w:val="28"/>
          <w:lang w:eastAsia="ru-RU"/>
        </w:rPr>
        <w:noBreakHyphen/>
        <w:t xml:space="preserve"> </w:t>
      </w:r>
      <w:r w:rsidRPr="008B79EA">
        <w:rPr>
          <w:rFonts w:ascii="Times New Roman" w:eastAsia="Times New Roman" w:hAnsi="Times New Roman"/>
          <w:sz w:val="28"/>
          <w:szCs w:val="28"/>
          <w:lang w:eastAsia="ru-RU"/>
        </w:rPr>
        <w:t xml:space="preserve">судебно-медицинских экспертов </w:t>
      </w:r>
      <w:r w:rsidR="002B788D" w:rsidRPr="008B79EA">
        <w:rPr>
          <w:rFonts w:ascii="Times New Roman" w:eastAsia="Times New Roman" w:hAnsi="Times New Roman"/>
          <w:sz w:val="28"/>
          <w:szCs w:val="28"/>
          <w:lang w:eastAsia="ru-RU"/>
        </w:rPr>
        <w:t>и судебных экспертов-химиков</w:t>
      </w:r>
      <w:r w:rsidR="00A9370C" w:rsidRPr="008B79EA">
        <w:rPr>
          <w:rFonts w:ascii="Times New Roman" w:eastAsia="Times New Roman" w:hAnsi="Times New Roman"/>
          <w:sz w:val="28"/>
          <w:szCs w:val="28"/>
          <w:lang w:eastAsia="ru-RU"/>
        </w:rPr>
        <w:t xml:space="preserve">, а также могут быть использованы </w:t>
      </w:r>
      <w:r w:rsidR="00126C72" w:rsidRPr="008B79EA">
        <w:rPr>
          <w:rFonts w:ascii="Times New Roman" w:eastAsia="Times New Roman" w:hAnsi="Times New Roman"/>
          <w:sz w:val="28"/>
          <w:szCs w:val="28"/>
          <w:lang w:eastAsia="ru-RU"/>
        </w:rPr>
        <w:t xml:space="preserve">преподавателями и слушателями кафедр судебной медицины </w:t>
      </w:r>
      <w:r w:rsidR="00A9370C" w:rsidRPr="008B79EA">
        <w:rPr>
          <w:rFonts w:ascii="Times New Roman" w:eastAsia="Times New Roman" w:hAnsi="Times New Roman"/>
          <w:sz w:val="28"/>
          <w:szCs w:val="28"/>
          <w:lang w:eastAsia="ru-RU"/>
        </w:rPr>
        <w:t xml:space="preserve">в системе непрерывного медицинского образования </w:t>
      </w:r>
      <w:r w:rsidR="00126C72" w:rsidRPr="008B79EA">
        <w:rPr>
          <w:rFonts w:ascii="Times New Roman" w:eastAsia="Times New Roman" w:hAnsi="Times New Roman"/>
          <w:sz w:val="28"/>
          <w:szCs w:val="28"/>
          <w:lang w:eastAsia="ru-RU"/>
        </w:rPr>
        <w:t>п</w:t>
      </w:r>
      <w:r w:rsidR="00A9370C" w:rsidRPr="008B79EA">
        <w:rPr>
          <w:rFonts w:ascii="Times New Roman" w:eastAsia="Times New Roman" w:hAnsi="Times New Roman"/>
          <w:sz w:val="28"/>
          <w:szCs w:val="28"/>
          <w:lang w:eastAsia="ru-RU"/>
        </w:rPr>
        <w:t xml:space="preserve">ри освоении программ повышения квалификации и профессиональной переподготовки, </w:t>
      </w:r>
      <w:r w:rsidR="00126C72" w:rsidRPr="008B79EA">
        <w:rPr>
          <w:rFonts w:ascii="Times New Roman" w:eastAsia="Times New Roman" w:hAnsi="Times New Roman"/>
          <w:sz w:val="28"/>
          <w:szCs w:val="28"/>
          <w:lang w:eastAsia="ru-RU"/>
        </w:rPr>
        <w:t xml:space="preserve">профессиональных </w:t>
      </w:r>
      <w:r w:rsidR="00A9370C" w:rsidRPr="008B79EA">
        <w:rPr>
          <w:rFonts w:ascii="Times New Roman" w:eastAsia="Times New Roman" w:hAnsi="Times New Roman"/>
          <w:sz w:val="28"/>
          <w:szCs w:val="28"/>
          <w:lang w:eastAsia="ru-RU"/>
        </w:rPr>
        <w:t>образовательных программ подготовки кадров высшей квалификации в ординатуре по специальности 31.</w:t>
      </w:r>
      <w:r w:rsidR="00126C72" w:rsidRPr="008B79EA">
        <w:rPr>
          <w:rFonts w:ascii="Times New Roman" w:eastAsia="Times New Roman" w:hAnsi="Times New Roman"/>
          <w:sz w:val="28"/>
          <w:szCs w:val="28"/>
          <w:lang w:eastAsia="ru-RU"/>
        </w:rPr>
        <w:t>08.10 Судебно-медицинская экспертиза</w:t>
      </w:r>
      <w:r w:rsidR="002B788D" w:rsidRPr="008B79EA">
        <w:rPr>
          <w:rFonts w:ascii="Times New Roman" w:eastAsia="Times New Roman" w:hAnsi="Times New Roman"/>
          <w:sz w:val="28"/>
          <w:szCs w:val="28"/>
          <w:lang w:eastAsia="ru-RU"/>
        </w:rPr>
        <w:t>.</w:t>
      </w:r>
    </w:p>
    <w:p w:rsidR="002621F0" w:rsidRPr="008B79EA" w:rsidRDefault="002B788D" w:rsidP="002621F0">
      <w:pPr>
        <w:autoSpaceDE w:val="0"/>
        <w:autoSpaceDN w:val="0"/>
        <w:adjustRightInd w:val="0"/>
        <w:spacing w:before="80" w:after="80" w:line="240" w:lineRule="auto"/>
        <w:ind w:firstLine="709"/>
        <w:jc w:val="both"/>
        <w:rPr>
          <w:rFonts w:ascii="Times New Roman" w:eastAsia="Times New Roman" w:hAnsi="Times New Roman"/>
          <w:i/>
          <w:iCs/>
          <w:sz w:val="28"/>
          <w:szCs w:val="28"/>
          <w:lang w:eastAsia="ru-RU"/>
        </w:rPr>
      </w:pPr>
      <w:r w:rsidRPr="008B79EA">
        <w:rPr>
          <w:rFonts w:ascii="Times New Roman" w:eastAsia="Times New Roman" w:hAnsi="Times New Roman"/>
          <w:i/>
          <w:iCs/>
          <w:sz w:val="28"/>
          <w:szCs w:val="28"/>
          <w:lang w:eastAsia="ru-RU"/>
        </w:rPr>
        <w:t>Все права авторов защищены. Никакая часть этого издания не может быть занесена в память компьютера либо воспроизведена в какой-либо форме без письменного разрешения владельцев авторских прав.</w:t>
      </w:r>
    </w:p>
    <w:p w:rsidR="002621F0" w:rsidRPr="008B79EA" w:rsidRDefault="002621F0" w:rsidP="002621F0">
      <w:pPr>
        <w:shd w:val="clear" w:color="auto" w:fill="FFFFFF"/>
        <w:spacing w:after="0" w:line="240" w:lineRule="auto"/>
        <w:ind w:firstLine="708"/>
        <w:jc w:val="both"/>
        <w:rPr>
          <w:rFonts w:ascii="Times New Roman" w:eastAsia="Times New Roman" w:hAnsi="Times New Roman"/>
          <w:b/>
          <w:spacing w:val="-11"/>
          <w:sz w:val="28"/>
          <w:szCs w:val="28"/>
          <w:lang w:eastAsia="ru-RU"/>
        </w:rPr>
      </w:pPr>
      <w:bookmarkStart w:id="7" w:name="_Hlk12286190"/>
      <w:r w:rsidRPr="008B79EA">
        <w:rPr>
          <w:rFonts w:ascii="Times New Roman" w:eastAsia="Times New Roman" w:hAnsi="Times New Roman"/>
          <w:b/>
          <w:spacing w:val="-11"/>
          <w:sz w:val="28"/>
          <w:szCs w:val="28"/>
          <w:lang w:val="en-US" w:eastAsia="ru-RU"/>
        </w:rPr>
        <w:t>ISBN</w:t>
      </w:r>
      <w:r w:rsidRPr="008B79EA">
        <w:rPr>
          <w:rFonts w:ascii="Times New Roman" w:eastAsia="Times New Roman" w:hAnsi="Times New Roman"/>
          <w:b/>
          <w:spacing w:val="-11"/>
          <w:sz w:val="28"/>
          <w:szCs w:val="28"/>
          <w:lang w:eastAsia="ru-RU"/>
        </w:rPr>
        <w:t xml:space="preserve"> </w:t>
      </w:r>
      <w:r w:rsidR="0020630B" w:rsidRPr="008B79EA">
        <w:rPr>
          <w:rFonts w:ascii="Times New Roman" w:eastAsia="Times New Roman" w:hAnsi="Times New Roman"/>
          <w:b/>
          <w:spacing w:val="-11"/>
          <w:sz w:val="28"/>
          <w:szCs w:val="28"/>
          <w:lang w:eastAsia="ru-RU"/>
        </w:rPr>
        <w:t>978-5-9906082-3-8</w:t>
      </w:r>
    </w:p>
    <w:bookmarkEnd w:id="7"/>
    <w:p w:rsidR="002621F0" w:rsidRPr="008B79EA" w:rsidRDefault="002621F0" w:rsidP="002621F0">
      <w:pPr>
        <w:autoSpaceDE w:val="0"/>
        <w:autoSpaceDN w:val="0"/>
        <w:adjustRightInd w:val="0"/>
        <w:spacing w:after="0" w:line="240" w:lineRule="auto"/>
        <w:ind w:firstLine="708"/>
        <w:jc w:val="both"/>
        <w:rPr>
          <w:rFonts w:ascii="Times New Roman" w:eastAsia="Times New Roman" w:hAnsi="Times New Roman"/>
          <w:b/>
          <w:sz w:val="28"/>
          <w:szCs w:val="28"/>
          <w:lang w:eastAsia="ru-RU"/>
        </w:rPr>
      </w:pPr>
      <w:r w:rsidRPr="008B79EA">
        <w:rPr>
          <w:rFonts w:ascii="Times New Roman" w:eastAsia="Times New Roman" w:hAnsi="Times New Roman"/>
          <w:b/>
          <w:sz w:val="28"/>
          <w:szCs w:val="28"/>
          <w:lang w:eastAsia="ru-RU"/>
        </w:rPr>
        <w:t xml:space="preserve">© Клевно В.А., </w:t>
      </w:r>
      <w:r w:rsidR="001A4581" w:rsidRPr="008B79EA">
        <w:rPr>
          <w:rFonts w:ascii="Times New Roman" w:eastAsia="Times New Roman" w:hAnsi="Times New Roman"/>
          <w:b/>
          <w:sz w:val="28"/>
          <w:szCs w:val="28"/>
          <w:lang w:eastAsia="ru-RU"/>
        </w:rPr>
        <w:t xml:space="preserve">Максимов А.В., </w:t>
      </w:r>
      <w:r w:rsidRPr="008B79EA">
        <w:rPr>
          <w:rFonts w:ascii="Times New Roman" w:eastAsia="Times New Roman" w:hAnsi="Times New Roman"/>
          <w:b/>
          <w:sz w:val="28"/>
          <w:szCs w:val="28"/>
          <w:lang w:eastAsia="ru-RU"/>
        </w:rPr>
        <w:t xml:space="preserve">Кучук С.А. </w:t>
      </w:r>
      <w:r w:rsidRPr="008B79EA">
        <w:rPr>
          <w:rFonts w:ascii="Times New Roman" w:eastAsia="Times New Roman" w:hAnsi="Times New Roman"/>
          <w:b/>
          <w:color w:val="231F20"/>
          <w:sz w:val="28"/>
          <w:szCs w:val="28"/>
          <w:lang w:eastAsia="ru-RU"/>
        </w:rPr>
        <w:t>и др.</w:t>
      </w:r>
    </w:p>
    <w:p w:rsidR="002621F0" w:rsidRPr="008B79EA" w:rsidRDefault="002621F0" w:rsidP="002621F0">
      <w:pPr>
        <w:autoSpaceDE w:val="0"/>
        <w:autoSpaceDN w:val="0"/>
        <w:adjustRightInd w:val="0"/>
        <w:spacing w:after="0" w:line="240" w:lineRule="auto"/>
        <w:ind w:firstLine="708"/>
        <w:jc w:val="both"/>
        <w:rPr>
          <w:rFonts w:ascii="Times New Roman" w:eastAsia="Times New Roman" w:hAnsi="Times New Roman"/>
          <w:b/>
          <w:spacing w:val="-11"/>
          <w:sz w:val="28"/>
          <w:szCs w:val="28"/>
          <w:lang w:eastAsia="ru-RU"/>
        </w:rPr>
      </w:pPr>
      <w:r w:rsidRPr="008B79EA">
        <w:rPr>
          <w:rFonts w:ascii="Times New Roman" w:eastAsia="Times New Roman" w:hAnsi="Times New Roman"/>
          <w:sz w:val="28"/>
          <w:szCs w:val="28"/>
          <w:lang w:eastAsia="ru-RU"/>
        </w:rPr>
        <w:t xml:space="preserve">© </w:t>
      </w:r>
      <w:r w:rsidRPr="008B79EA">
        <w:rPr>
          <w:rFonts w:ascii="Times New Roman" w:eastAsia="Times New Roman" w:hAnsi="Times New Roman"/>
          <w:b/>
          <w:spacing w:val="-11"/>
          <w:sz w:val="28"/>
          <w:szCs w:val="28"/>
          <w:lang w:eastAsia="ru-RU"/>
        </w:rPr>
        <w:t>Ассоциация СМЭ, 201</w:t>
      </w:r>
      <w:r w:rsidR="00CC2E1B" w:rsidRPr="008B79EA">
        <w:rPr>
          <w:rFonts w:ascii="Times New Roman" w:eastAsia="Times New Roman" w:hAnsi="Times New Roman"/>
          <w:b/>
          <w:spacing w:val="-11"/>
          <w:sz w:val="28"/>
          <w:szCs w:val="28"/>
          <w:lang w:eastAsia="ru-RU"/>
        </w:rPr>
        <w:t>9</w:t>
      </w:r>
    </w:p>
    <w:p w:rsidR="002621F0" w:rsidRPr="008B79EA" w:rsidRDefault="002621F0" w:rsidP="002621F0">
      <w:pPr>
        <w:rPr>
          <w:rFonts w:ascii="Times New Roman" w:eastAsia="Times New Roman" w:hAnsi="Times New Roman"/>
          <w:b/>
          <w:szCs w:val="28"/>
          <w:lang w:eastAsia="ru-RU"/>
        </w:rPr>
      </w:pPr>
      <w:r w:rsidRPr="008B79EA">
        <w:rPr>
          <w:rFonts w:ascii="Times New Roman" w:eastAsia="Times New Roman" w:hAnsi="Times New Roman"/>
          <w:b/>
          <w:szCs w:val="28"/>
          <w:lang w:eastAsia="ru-RU"/>
        </w:rPr>
        <w:br w:type="page"/>
      </w:r>
    </w:p>
    <w:p w:rsidR="00E241FA" w:rsidRPr="008B79EA" w:rsidRDefault="00E241FA" w:rsidP="00A00939">
      <w:pPr>
        <w:pStyle w:val="4"/>
        <w:jc w:val="center"/>
        <w:rPr>
          <w:rFonts w:asciiTheme="majorHAnsi" w:hAnsiTheme="majorHAnsi"/>
        </w:rPr>
      </w:pPr>
      <w:r w:rsidRPr="008B79EA">
        <w:rPr>
          <w:rFonts w:asciiTheme="majorHAnsi" w:hAnsiTheme="majorHAnsi"/>
        </w:rPr>
        <w:t>Оглавление</w:t>
      </w:r>
    </w:p>
    <w:p w:rsidR="005857E9" w:rsidRPr="008B79EA" w:rsidRDefault="00952C85" w:rsidP="005857E9">
      <w:pPr>
        <w:pStyle w:val="12"/>
        <w:tabs>
          <w:tab w:val="right" w:leader="dot" w:pos="9345"/>
        </w:tabs>
        <w:spacing w:after="0"/>
        <w:rPr>
          <w:rFonts w:asciiTheme="minorHAnsi" w:eastAsiaTheme="minorEastAsia" w:hAnsiTheme="minorHAnsi" w:cstheme="minorBidi"/>
          <w:noProof/>
          <w:sz w:val="26"/>
          <w:szCs w:val="26"/>
          <w:lang w:eastAsia="ru-RU"/>
        </w:rPr>
      </w:pPr>
      <w:r w:rsidRPr="008B79EA">
        <w:rPr>
          <w:rFonts w:ascii="Times New Roman" w:hAnsi="Times New Roman"/>
          <w:sz w:val="28"/>
          <w:szCs w:val="28"/>
        </w:rPr>
        <w:fldChar w:fldCharType="begin"/>
      </w:r>
      <w:r w:rsidRPr="008B79EA">
        <w:rPr>
          <w:rFonts w:ascii="Times New Roman" w:hAnsi="Times New Roman"/>
          <w:sz w:val="28"/>
          <w:szCs w:val="28"/>
        </w:rPr>
        <w:instrText xml:space="preserve"> TOC \o "1-3" \h \z \u </w:instrText>
      </w:r>
      <w:r w:rsidRPr="008B79EA">
        <w:rPr>
          <w:rFonts w:ascii="Times New Roman" w:hAnsi="Times New Roman"/>
          <w:sz w:val="28"/>
          <w:szCs w:val="28"/>
        </w:rPr>
        <w:fldChar w:fldCharType="separate"/>
      </w:r>
      <w:hyperlink w:anchor="_Toc11855806" w:history="1">
        <w:r w:rsidR="005857E9" w:rsidRPr="008B79EA">
          <w:rPr>
            <w:rStyle w:val="aa"/>
            <w:rFonts w:asciiTheme="majorHAnsi" w:hAnsiTheme="majorHAnsi"/>
            <w:noProof/>
            <w:sz w:val="26"/>
            <w:szCs w:val="26"/>
          </w:rPr>
          <w:t>Термины и определения</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_Toc11855806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5</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07" w:history="1">
        <w:r w:rsidR="005857E9" w:rsidRPr="008B79EA">
          <w:rPr>
            <w:rStyle w:val="aa"/>
            <w:rFonts w:asciiTheme="majorHAnsi" w:hAnsiTheme="majorHAnsi"/>
            <w:noProof/>
            <w:sz w:val="26"/>
            <w:szCs w:val="26"/>
          </w:rPr>
          <w:t>1. Краткая информация</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_Toc11855807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6</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08" w:history="1">
        <w:r w:rsidR="005857E9" w:rsidRPr="008B79EA">
          <w:rPr>
            <w:rStyle w:val="aa"/>
            <w:rFonts w:asciiTheme="majorHAnsi" w:hAnsiTheme="majorHAnsi"/>
            <w:noProof/>
            <w:sz w:val="26"/>
            <w:szCs w:val="26"/>
          </w:rPr>
          <w:t>1.1. Определение</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_Toc11855808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6</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09" w:history="1">
        <w:r w:rsidR="005857E9" w:rsidRPr="008B79EA">
          <w:rPr>
            <w:rStyle w:val="aa"/>
            <w:rFonts w:asciiTheme="majorHAnsi" w:hAnsiTheme="majorHAnsi"/>
            <w:noProof/>
            <w:sz w:val="26"/>
            <w:szCs w:val="26"/>
          </w:rPr>
          <w:t>1.2. Эпидемиология</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_Toc11855809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6</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0" w:history="1">
        <w:r w:rsidR="005857E9" w:rsidRPr="008B79EA">
          <w:rPr>
            <w:rStyle w:val="aa"/>
            <w:rFonts w:asciiTheme="majorHAnsi" w:hAnsiTheme="majorHAnsi"/>
            <w:noProof/>
            <w:sz w:val="26"/>
            <w:szCs w:val="26"/>
          </w:rPr>
          <w:t>1.3. Токсикокинетика этанола в организме человека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_Toc11855810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6</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1" w:history="1">
        <w:r w:rsidR="005857E9" w:rsidRPr="008B79EA">
          <w:rPr>
            <w:rStyle w:val="aa"/>
            <w:rFonts w:asciiTheme="majorHAnsi" w:hAnsiTheme="majorHAnsi"/>
            <w:noProof/>
            <w:sz w:val="26"/>
            <w:szCs w:val="26"/>
          </w:rPr>
          <w:t>1.4. Танатогенез отравления алкоголем</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_Toc11855811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8</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2" w:history="1">
        <w:r w:rsidR="005857E9" w:rsidRPr="008B79EA">
          <w:rPr>
            <w:rStyle w:val="aa"/>
            <w:rFonts w:asciiTheme="majorHAnsi" w:hAnsiTheme="majorHAnsi"/>
            <w:noProof/>
            <w:sz w:val="26"/>
            <w:szCs w:val="26"/>
          </w:rPr>
          <w:t>2. Патоморфологические признаки острого отравления алкоголем</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_Toc11855812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9</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3" w:history="1">
        <w:r w:rsidR="005857E9" w:rsidRPr="008B79EA">
          <w:rPr>
            <w:rStyle w:val="aa"/>
            <w:rFonts w:asciiTheme="majorHAnsi" w:hAnsiTheme="majorHAnsi"/>
            <w:noProof/>
            <w:sz w:val="26"/>
            <w:szCs w:val="26"/>
          </w:rPr>
          <w:t>2.1. Макроскопические признаки при наружном исследовании трупа: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_Toc11855813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9</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4" w:history="1">
        <w:r w:rsidR="005857E9" w:rsidRPr="008B79EA">
          <w:rPr>
            <w:rStyle w:val="aa"/>
            <w:rFonts w:asciiTheme="majorHAnsi" w:hAnsiTheme="majorHAnsi"/>
            <w:noProof/>
            <w:sz w:val="26"/>
            <w:szCs w:val="26"/>
          </w:rPr>
          <w:t>2.2. Макроскопические признаки при внутреннем исследовании трупа: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_Toc11855814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9</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5" w:history="1">
        <w:r w:rsidR="005857E9" w:rsidRPr="008B79EA">
          <w:rPr>
            <w:rStyle w:val="aa"/>
            <w:rFonts w:asciiTheme="majorHAnsi" w:hAnsiTheme="majorHAnsi"/>
            <w:noProof/>
            <w:sz w:val="26"/>
            <w:szCs w:val="26"/>
          </w:rPr>
          <w:t>2.3. Микроскопические признаки: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_Toc11855815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10</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6" w:history="1">
        <w:r w:rsidR="005857E9" w:rsidRPr="008B79EA">
          <w:rPr>
            <w:rStyle w:val="aa"/>
            <w:rFonts w:asciiTheme="majorHAnsi" w:hAnsiTheme="majorHAnsi"/>
            <w:noProof/>
            <w:sz w:val="26"/>
            <w:szCs w:val="26"/>
          </w:rPr>
          <w:t>3. Порядок забора и направления биологических объектов для проведения судебно-химического исследования с целью количественного определения этилового спирта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_Toc11855816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11</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7" w:history="1">
        <w:r w:rsidR="005857E9" w:rsidRPr="008B79EA">
          <w:rPr>
            <w:rStyle w:val="aa"/>
            <w:rFonts w:asciiTheme="majorHAnsi" w:hAnsiTheme="majorHAnsi"/>
            <w:noProof/>
            <w:sz w:val="26"/>
            <w:szCs w:val="26"/>
          </w:rPr>
          <w:t>3.1. Правила забора биологических объектов от трупа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_Toc11855817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11</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8" w:history="1">
        <w:r w:rsidR="005857E9" w:rsidRPr="008B79EA">
          <w:rPr>
            <w:rStyle w:val="aa"/>
            <w:rFonts w:asciiTheme="majorHAnsi" w:hAnsiTheme="majorHAnsi"/>
            <w:noProof/>
            <w:sz w:val="26"/>
            <w:szCs w:val="26"/>
          </w:rPr>
          <w:t>3.1.1. Правила забора крови: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_Toc11855818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11</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19" w:history="1">
        <w:r w:rsidR="005857E9" w:rsidRPr="008B79EA">
          <w:rPr>
            <w:rStyle w:val="aa"/>
            <w:rFonts w:asciiTheme="majorHAnsi" w:hAnsiTheme="majorHAnsi"/>
            <w:noProof/>
            <w:sz w:val="26"/>
            <w:szCs w:val="26"/>
          </w:rPr>
          <w:t>3.1.2 Правила забора мочи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_Toc11855819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12</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0" w:history="1">
        <w:r w:rsidR="005857E9" w:rsidRPr="008B79EA">
          <w:rPr>
            <w:rStyle w:val="aa"/>
            <w:rFonts w:asciiTheme="majorHAnsi" w:hAnsiTheme="majorHAnsi"/>
            <w:noProof/>
            <w:sz w:val="26"/>
            <w:szCs w:val="26"/>
          </w:rPr>
          <w:t>3.1.3 Правила забора внутриглазной жидкости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_Toc11855820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12</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1" w:history="1">
        <w:r w:rsidR="005857E9" w:rsidRPr="008B79EA">
          <w:rPr>
            <w:rStyle w:val="aa"/>
            <w:rFonts w:asciiTheme="majorHAnsi" w:hAnsiTheme="majorHAnsi"/>
            <w:noProof/>
            <w:sz w:val="26"/>
            <w:szCs w:val="26"/>
          </w:rPr>
          <w:t>3.1.4 Правила забора мышечной ткани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_Toc11855821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12</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2" w:history="1">
        <w:r w:rsidR="005857E9" w:rsidRPr="008B79EA">
          <w:rPr>
            <w:rStyle w:val="aa"/>
            <w:rFonts w:asciiTheme="majorHAnsi" w:hAnsiTheme="majorHAnsi"/>
            <w:noProof/>
            <w:sz w:val="26"/>
            <w:szCs w:val="26"/>
          </w:rPr>
          <w:t>3.1.5 Правила забора содержимого желудка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_Toc11855822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12</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3" w:history="1">
        <w:r w:rsidR="005857E9" w:rsidRPr="008B79EA">
          <w:rPr>
            <w:rStyle w:val="aa"/>
            <w:rFonts w:asciiTheme="majorHAnsi" w:hAnsiTheme="majorHAnsi"/>
            <w:noProof/>
            <w:sz w:val="26"/>
            <w:szCs w:val="26"/>
          </w:rPr>
          <w:t>3.2. Правила укупорки биологических объектов от трупа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_Toc11855823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13</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4" w:history="1">
        <w:r w:rsidR="005857E9" w:rsidRPr="008B79EA">
          <w:rPr>
            <w:rStyle w:val="aa"/>
            <w:rFonts w:asciiTheme="majorHAnsi" w:hAnsiTheme="majorHAnsi"/>
            <w:noProof/>
            <w:sz w:val="26"/>
            <w:szCs w:val="26"/>
          </w:rPr>
          <w:t>3.3. Правила хранения биологических объектов от трупа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_Toc11855824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13</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5" w:history="1">
        <w:r w:rsidR="005857E9" w:rsidRPr="008B79EA">
          <w:rPr>
            <w:rStyle w:val="aa"/>
            <w:rFonts w:asciiTheme="majorHAnsi" w:hAnsiTheme="majorHAnsi"/>
            <w:noProof/>
            <w:sz w:val="26"/>
            <w:szCs w:val="26"/>
          </w:rPr>
          <w:t>3.4. Правила транспортировки биологических объектов от трупа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_Toc11855825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13</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6" w:history="1">
        <w:r w:rsidR="005857E9" w:rsidRPr="008B79EA">
          <w:rPr>
            <w:rStyle w:val="aa"/>
            <w:rFonts w:asciiTheme="majorHAnsi" w:hAnsiTheme="majorHAnsi"/>
            <w:noProof/>
            <w:sz w:val="26"/>
            <w:szCs w:val="26"/>
          </w:rPr>
          <w:t>3.5. Консервирование проб крови и мочи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_Toc11855826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13</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7" w:history="1">
        <w:r w:rsidR="005857E9" w:rsidRPr="008B79EA">
          <w:rPr>
            <w:rStyle w:val="aa"/>
            <w:rFonts w:asciiTheme="majorHAnsi" w:hAnsiTheme="majorHAnsi"/>
            <w:noProof/>
            <w:sz w:val="26"/>
            <w:szCs w:val="26"/>
          </w:rPr>
          <w:t>4. Методы судебно-химического определения этилового спирта в трупном материале</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_Toc11855827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13</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8" w:history="1">
        <w:r w:rsidR="005857E9" w:rsidRPr="008B79EA">
          <w:rPr>
            <w:rStyle w:val="aa"/>
            <w:rFonts w:asciiTheme="majorHAnsi" w:hAnsiTheme="majorHAnsi"/>
            <w:noProof/>
            <w:sz w:val="26"/>
            <w:szCs w:val="26"/>
          </w:rPr>
          <w:t>5. Экспертная оценка результатов количественного определения этилового спирта в биологических объектах</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_Toc11855828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14</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29" w:history="1">
        <w:r w:rsidR="005857E9" w:rsidRPr="008B79EA">
          <w:rPr>
            <w:rStyle w:val="aa"/>
            <w:rFonts w:asciiTheme="majorHAnsi" w:hAnsiTheme="majorHAnsi"/>
            <w:noProof/>
            <w:sz w:val="26"/>
            <w:szCs w:val="26"/>
          </w:rPr>
          <w:t>6. Дифференциальная диагностика отравления алкоголем и внезапной смерти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_Toc11855829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17</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30" w:history="1">
        <w:r w:rsidR="005857E9" w:rsidRPr="008B79EA">
          <w:rPr>
            <w:rStyle w:val="aa"/>
            <w:rFonts w:asciiTheme="majorHAnsi" w:hAnsiTheme="majorHAnsi"/>
            <w:noProof/>
            <w:sz w:val="26"/>
            <w:szCs w:val="26"/>
          </w:rPr>
          <w:t>7. Оформление медицинского свидетельства о смерти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_Toc11855830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23</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31" w:history="1">
        <w:r w:rsidR="005857E9" w:rsidRPr="008B79EA">
          <w:rPr>
            <w:rStyle w:val="aa"/>
            <w:rFonts w:asciiTheme="majorHAnsi" w:hAnsiTheme="majorHAnsi"/>
            <w:noProof/>
            <w:sz w:val="26"/>
            <w:szCs w:val="26"/>
          </w:rPr>
          <w:t>8. Формулировка судебно-медицинского диагноза</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_Toc11855831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24</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32" w:history="1">
        <w:r w:rsidR="005857E9" w:rsidRPr="008B79EA">
          <w:rPr>
            <w:rStyle w:val="aa"/>
            <w:rFonts w:asciiTheme="majorHAnsi" w:hAnsiTheme="majorHAnsi"/>
            <w:noProof/>
            <w:sz w:val="26"/>
            <w:szCs w:val="26"/>
          </w:rPr>
          <w:t>9. Составление заключения о причине смерти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_Toc11855832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24</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33" w:history="1">
        <w:r w:rsidR="005857E9" w:rsidRPr="008B79EA">
          <w:rPr>
            <w:rStyle w:val="aa"/>
            <w:rFonts w:asciiTheme="majorHAnsi" w:hAnsiTheme="majorHAnsi"/>
            <w:noProof/>
            <w:sz w:val="26"/>
            <w:szCs w:val="26"/>
          </w:rPr>
          <w:t>Список литературы</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_Toc11855833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25</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34" w:history="1">
        <w:r w:rsidR="005857E9" w:rsidRPr="008B79EA">
          <w:rPr>
            <w:rStyle w:val="aa"/>
            <w:rFonts w:asciiTheme="majorHAnsi" w:hAnsiTheme="majorHAnsi"/>
            <w:noProof/>
            <w:sz w:val="26"/>
            <w:szCs w:val="26"/>
          </w:rPr>
          <w:t>Приложение А1. Состав рабочей группы</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_Toc11855834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28</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35" w:history="1">
        <w:r w:rsidR="005857E9" w:rsidRPr="008B79EA">
          <w:rPr>
            <w:rStyle w:val="aa"/>
            <w:rFonts w:asciiTheme="majorHAnsi" w:hAnsiTheme="majorHAnsi"/>
            <w:noProof/>
            <w:sz w:val="26"/>
            <w:szCs w:val="26"/>
          </w:rPr>
          <w:t>Приложение А2. Методология разработки методических рекомендаций</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_Toc11855835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30</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sz w:val="26"/>
          <w:szCs w:val="26"/>
          <w:lang w:eastAsia="ru-RU"/>
        </w:rPr>
      </w:pPr>
      <w:hyperlink w:anchor="_Toc11855836" w:history="1">
        <w:r w:rsidR="005857E9" w:rsidRPr="008B79EA">
          <w:rPr>
            <w:rStyle w:val="aa"/>
            <w:rFonts w:asciiTheme="majorHAnsi" w:hAnsiTheme="majorHAnsi"/>
            <w:noProof/>
            <w:sz w:val="26"/>
            <w:szCs w:val="26"/>
          </w:rPr>
          <w:t>Приложение А3. Оценка результатов количественного определения алкоголя в крови</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_Toc11855836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31</w:t>
        </w:r>
        <w:r w:rsidR="005857E9" w:rsidRPr="008B79EA">
          <w:rPr>
            <w:noProof/>
            <w:webHidden/>
            <w:sz w:val="26"/>
            <w:szCs w:val="26"/>
          </w:rPr>
          <w:fldChar w:fldCharType="end"/>
        </w:r>
      </w:hyperlink>
    </w:p>
    <w:p w:rsidR="005857E9" w:rsidRPr="008B79EA" w:rsidRDefault="0018467E" w:rsidP="005857E9">
      <w:pPr>
        <w:pStyle w:val="12"/>
        <w:tabs>
          <w:tab w:val="right" w:leader="dot" w:pos="9345"/>
        </w:tabs>
        <w:spacing w:after="0"/>
        <w:rPr>
          <w:rFonts w:asciiTheme="minorHAnsi" w:eastAsiaTheme="minorEastAsia" w:hAnsiTheme="minorHAnsi" w:cstheme="minorBidi"/>
          <w:noProof/>
          <w:lang w:eastAsia="ru-RU"/>
        </w:rPr>
      </w:pPr>
      <w:hyperlink w:anchor="_Toc11855837" w:history="1">
        <w:r w:rsidR="005857E9" w:rsidRPr="008B79EA">
          <w:rPr>
            <w:rStyle w:val="aa"/>
            <w:rFonts w:asciiTheme="majorHAnsi" w:hAnsiTheme="majorHAnsi"/>
            <w:noProof/>
            <w:sz w:val="26"/>
            <w:szCs w:val="26"/>
          </w:rPr>
          <w:t>Приложение А4. Соотношение весовых и объемных единиц спирта и водки</w:t>
        </w:r>
        <w:r w:rsidR="005857E9" w:rsidRPr="008B79EA">
          <w:rPr>
            <w:rStyle w:val="aa"/>
            <w:rFonts w:ascii="Times New Roman" w:hAnsi="Times New Roman"/>
            <w:noProof/>
            <w:sz w:val="26"/>
            <w:szCs w:val="26"/>
            <w:vertAlign w:val="superscript"/>
          </w:rPr>
          <w:t>*</w:t>
        </w:r>
        <w:r w:rsidR="005857E9" w:rsidRPr="008B79EA">
          <w:rPr>
            <w:noProof/>
            <w:webHidden/>
            <w:sz w:val="26"/>
            <w:szCs w:val="26"/>
          </w:rPr>
          <w:tab/>
        </w:r>
        <w:r w:rsidR="005857E9" w:rsidRPr="008B79EA">
          <w:rPr>
            <w:noProof/>
            <w:webHidden/>
            <w:sz w:val="26"/>
            <w:szCs w:val="26"/>
          </w:rPr>
          <w:fldChar w:fldCharType="begin"/>
        </w:r>
        <w:r w:rsidR="005857E9" w:rsidRPr="008B79EA">
          <w:rPr>
            <w:noProof/>
            <w:webHidden/>
            <w:sz w:val="26"/>
            <w:szCs w:val="26"/>
          </w:rPr>
          <w:instrText xml:space="preserve"> PAGEREF _Toc11855837 \h </w:instrText>
        </w:r>
        <w:r w:rsidR="005857E9" w:rsidRPr="008B79EA">
          <w:rPr>
            <w:noProof/>
            <w:webHidden/>
            <w:sz w:val="26"/>
            <w:szCs w:val="26"/>
          </w:rPr>
        </w:r>
        <w:r w:rsidR="005857E9" w:rsidRPr="008B79EA">
          <w:rPr>
            <w:noProof/>
            <w:webHidden/>
            <w:sz w:val="26"/>
            <w:szCs w:val="26"/>
          </w:rPr>
          <w:fldChar w:fldCharType="separate"/>
        </w:r>
        <w:r w:rsidR="005851EB">
          <w:rPr>
            <w:noProof/>
            <w:webHidden/>
            <w:sz w:val="26"/>
            <w:szCs w:val="26"/>
          </w:rPr>
          <w:t>34</w:t>
        </w:r>
        <w:r w:rsidR="005857E9" w:rsidRPr="008B79EA">
          <w:rPr>
            <w:noProof/>
            <w:webHidden/>
            <w:sz w:val="26"/>
            <w:szCs w:val="26"/>
          </w:rPr>
          <w:fldChar w:fldCharType="end"/>
        </w:r>
      </w:hyperlink>
    </w:p>
    <w:p w:rsidR="00CE00F7" w:rsidRPr="008B79EA" w:rsidRDefault="00952C85" w:rsidP="00CE00F7">
      <w:pPr>
        <w:pStyle w:val="12"/>
        <w:tabs>
          <w:tab w:val="right" w:leader="dot" w:pos="9345"/>
        </w:tabs>
        <w:rPr>
          <w:rFonts w:ascii="Times New Roman" w:hAnsi="Times New Roman"/>
          <w:b/>
        </w:rPr>
      </w:pPr>
      <w:r w:rsidRPr="008B79EA">
        <w:rPr>
          <w:rFonts w:ascii="Times New Roman" w:hAnsi="Times New Roman"/>
          <w:b/>
        </w:rPr>
        <w:fldChar w:fldCharType="end"/>
      </w:r>
      <w:bookmarkStart w:id="8" w:name="_Toc515286716"/>
      <w:bookmarkStart w:id="9" w:name="_Toc515271792"/>
      <w:bookmarkStart w:id="10" w:name="_Toc509842937"/>
      <w:bookmarkStart w:id="11" w:name="_Toc509842902"/>
    </w:p>
    <w:p w:rsidR="00300E0C" w:rsidRPr="008B79EA" w:rsidRDefault="00300E0C" w:rsidP="00A00939">
      <w:pPr>
        <w:pStyle w:val="4"/>
        <w:jc w:val="center"/>
        <w:rPr>
          <w:rFonts w:ascii="Times New Roman" w:hAnsi="Times New Roman"/>
        </w:rPr>
      </w:pPr>
      <w:bookmarkStart w:id="12" w:name="_Hlk2715211"/>
      <w:r w:rsidRPr="008B79EA">
        <w:rPr>
          <w:rFonts w:ascii="Times New Roman" w:eastAsia="Batang" w:hAnsi="Times New Roman"/>
        </w:rPr>
        <w:t>Ключевые</w:t>
      </w:r>
      <w:r w:rsidRPr="008B79EA">
        <w:rPr>
          <w:rFonts w:ascii="Times New Roman" w:hAnsi="Times New Roman"/>
        </w:rPr>
        <w:t xml:space="preserve"> слова</w:t>
      </w:r>
      <w:bookmarkEnd w:id="8"/>
      <w:bookmarkEnd w:id="9"/>
      <w:bookmarkEnd w:id="10"/>
      <w:bookmarkEnd w:id="11"/>
    </w:p>
    <w:bookmarkEnd w:id="12"/>
    <w:p w:rsidR="00BE0F84" w:rsidRPr="008B79EA" w:rsidRDefault="00BE0F84" w:rsidP="00BE0F84"/>
    <w:p w:rsidR="00300E0C" w:rsidRPr="008B79EA" w:rsidRDefault="00300E0C" w:rsidP="002E3281">
      <w:pPr>
        <w:spacing w:after="0" w:line="360" w:lineRule="auto"/>
        <w:ind w:left="360"/>
        <w:jc w:val="both"/>
        <w:rPr>
          <w:rFonts w:ascii="Times New Roman" w:hAnsi="Times New Roman"/>
          <w:sz w:val="28"/>
          <w:szCs w:val="28"/>
        </w:rPr>
      </w:pPr>
      <w:r w:rsidRPr="008B79EA">
        <w:rPr>
          <w:rFonts w:ascii="Times New Roman" w:hAnsi="Times New Roman"/>
          <w:sz w:val="28"/>
          <w:szCs w:val="28"/>
        </w:rPr>
        <w:t>Отравление алкоголем</w:t>
      </w:r>
    </w:p>
    <w:p w:rsidR="00300E0C" w:rsidRPr="008B79EA" w:rsidRDefault="00300E0C" w:rsidP="002E3281">
      <w:pPr>
        <w:spacing w:after="0" w:line="360" w:lineRule="auto"/>
        <w:ind w:left="360"/>
        <w:jc w:val="both"/>
        <w:rPr>
          <w:rFonts w:ascii="Times New Roman" w:hAnsi="Times New Roman"/>
          <w:sz w:val="28"/>
          <w:szCs w:val="28"/>
        </w:rPr>
      </w:pPr>
      <w:r w:rsidRPr="008B79EA">
        <w:rPr>
          <w:rFonts w:ascii="Times New Roman" w:hAnsi="Times New Roman"/>
          <w:sz w:val="28"/>
          <w:szCs w:val="28"/>
        </w:rPr>
        <w:t>Танатогенез</w:t>
      </w:r>
    </w:p>
    <w:p w:rsidR="00300E0C" w:rsidRPr="008B79EA" w:rsidRDefault="00300E0C" w:rsidP="002E3281">
      <w:pPr>
        <w:spacing w:after="0" w:line="360" w:lineRule="auto"/>
        <w:ind w:left="360"/>
        <w:jc w:val="both"/>
        <w:rPr>
          <w:rFonts w:ascii="Times New Roman" w:hAnsi="Times New Roman"/>
          <w:sz w:val="28"/>
          <w:szCs w:val="28"/>
        </w:rPr>
      </w:pPr>
      <w:r w:rsidRPr="008B79EA">
        <w:rPr>
          <w:rFonts w:ascii="Times New Roman" w:hAnsi="Times New Roman"/>
          <w:sz w:val="28"/>
          <w:szCs w:val="28"/>
        </w:rPr>
        <w:t>Патоморфологические признаки</w:t>
      </w:r>
    </w:p>
    <w:p w:rsidR="00300E0C" w:rsidRPr="008B79EA" w:rsidRDefault="00300E0C" w:rsidP="002E3281">
      <w:pPr>
        <w:spacing w:after="0" w:line="360" w:lineRule="auto"/>
        <w:ind w:left="360"/>
        <w:jc w:val="both"/>
        <w:rPr>
          <w:rFonts w:ascii="Times New Roman" w:hAnsi="Times New Roman"/>
          <w:sz w:val="28"/>
          <w:szCs w:val="28"/>
        </w:rPr>
      </w:pPr>
      <w:r w:rsidRPr="008B79EA">
        <w:rPr>
          <w:rFonts w:ascii="Times New Roman" w:hAnsi="Times New Roman"/>
          <w:sz w:val="28"/>
          <w:szCs w:val="28"/>
        </w:rPr>
        <w:t>Дифференциальная диагностика</w:t>
      </w:r>
    </w:p>
    <w:p w:rsidR="00300E0C" w:rsidRPr="008B79EA" w:rsidRDefault="00300E0C" w:rsidP="002E3281">
      <w:pPr>
        <w:spacing w:after="0" w:line="360" w:lineRule="auto"/>
        <w:ind w:left="360"/>
        <w:jc w:val="both"/>
        <w:rPr>
          <w:rFonts w:ascii="Times New Roman" w:hAnsi="Times New Roman"/>
          <w:sz w:val="28"/>
          <w:szCs w:val="28"/>
        </w:rPr>
      </w:pPr>
      <w:r w:rsidRPr="008B79EA">
        <w:rPr>
          <w:rFonts w:ascii="Times New Roman" w:hAnsi="Times New Roman"/>
          <w:sz w:val="28"/>
          <w:szCs w:val="28"/>
        </w:rPr>
        <w:t>Экспертная оценка</w:t>
      </w:r>
    </w:p>
    <w:p w:rsidR="00300E0C" w:rsidRPr="008B79EA" w:rsidRDefault="00300E0C" w:rsidP="002E3281">
      <w:pPr>
        <w:spacing w:after="0" w:line="360" w:lineRule="auto"/>
        <w:ind w:left="360"/>
        <w:jc w:val="both"/>
        <w:rPr>
          <w:rFonts w:ascii="Times New Roman" w:hAnsi="Times New Roman"/>
          <w:sz w:val="28"/>
          <w:szCs w:val="28"/>
        </w:rPr>
      </w:pPr>
      <w:r w:rsidRPr="008B79EA">
        <w:rPr>
          <w:rFonts w:ascii="Times New Roman" w:hAnsi="Times New Roman"/>
          <w:sz w:val="28"/>
          <w:szCs w:val="28"/>
        </w:rPr>
        <w:t>Диагноз</w:t>
      </w:r>
    </w:p>
    <w:p w:rsidR="00300E0C" w:rsidRPr="008B79EA" w:rsidRDefault="00300E0C" w:rsidP="002E3281">
      <w:pPr>
        <w:spacing w:after="0" w:line="360" w:lineRule="auto"/>
        <w:ind w:left="360"/>
        <w:jc w:val="both"/>
        <w:rPr>
          <w:rFonts w:ascii="Times New Roman" w:hAnsi="Times New Roman"/>
          <w:sz w:val="28"/>
          <w:szCs w:val="28"/>
        </w:rPr>
      </w:pPr>
    </w:p>
    <w:p w:rsidR="00647E69" w:rsidRPr="008B79EA" w:rsidRDefault="00647E69" w:rsidP="000567FE">
      <w:pPr>
        <w:pStyle w:val="4"/>
        <w:jc w:val="center"/>
        <w:rPr>
          <w:rFonts w:ascii="Times New Roman" w:hAnsi="Times New Roman"/>
        </w:rPr>
      </w:pPr>
    </w:p>
    <w:p w:rsidR="00647E69" w:rsidRPr="008B79EA" w:rsidRDefault="00647E69" w:rsidP="000567FE">
      <w:pPr>
        <w:pStyle w:val="4"/>
        <w:jc w:val="center"/>
        <w:rPr>
          <w:rFonts w:ascii="Times New Roman" w:hAnsi="Times New Roman"/>
        </w:rPr>
      </w:pPr>
    </w:p>
    <w:p w:rsidR="00300E0C" w:rsidRPr="008B79EA" w:rsidRDefault="00300E0C" w:rsidP="000567FE">
      <w:pPr>
        <w:pStyle w:val="4"/>
        <w:jc w:val="center"/>
        <w:rPr>
          <w:rFonts w:ascii="Times New Roman" w:hAnsi="Times New Roman"/>
        </w:rPr>
      </w:pPr>
      <w:r w:rsidRPr="008B79EA">
        <w:rPr>
          <w:rFonts w:ascii="Times New Roman" w:hAnsi="Times New Roman"/>
        </w:rPr>
        <w:t>Список сокращений</w:t>
      </w:r>
    </w:p>
    <w:p w:rsidR="00F511C2" w:rsidRPr="008B79EA" w:rsidRDefault="00F511C2" w:rsidP="00F511C2">
      <w:pPr>
        <w:rPr>
          <w:rFonts w:ascii="Times New Roman" w:hAnsi="Times New Roman"/>
          <w:sz w:val="28"/>
          <w:szCs w:val="28"/>
        </w:rPr>
      </w:pPr>
    </w:p>
    <w:p w:rsidR="00BA034B"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ОА</w:t>
      </w:r>
      <w:r w:rsidRPr="008B79EA">
        <w:rPr>
          <w:rFonts w:ascii="Times New Roman" w:hAnsi="Times New Roman"/>
          <w:sz w:val="28"/>
          <w:szCs w:val="28"/>
        </w:rPr>
        <w:t xml:space="preserve"> – отравление алкоголем</w:t>
      </w:r>
    </w:p>
    <w:p w:rsidR="00F511C2"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ФР</w:t>
      </w:r>
      <w:r w:rsidRPr="008B79EA">
        <w:rPr>
          <w:rFonts w:ascii="Times New Roman" w:hAnsi="Times New Roman"/>
          <w:sz w:val="28"/>
          <w:szCs w:val="28"/>
        </w:rPr>
        <w:t xml:space="preserve"> – фаза резорбции </w:t>
      </w:r>
    </w:p>
    <w:p w:rsidR="00F511C2"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 xml:space="preserve">ФЭ </w:t>
      </w:r>
      <w:r w:rsidRPr="008B79EA">
        <w:rPr>
          <w:rFonts w:ascii="Times New Roman" w:hAnsi="Times New Roman"/>
          <w:sz w:val="28"/>
          <w:szCs w:val="28"/>
        </w:rPr>
        <w:t>– фаза элиминации</w:t>
      </w:r>
    </w:p>
    <w:p w:rsidR="00F511C2"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БО</w:t>
      </w:r>
      <w:r w:rsidRPr="008B79EA">
        <w:rPr>
          <w:rFonts w:ascii="Times New Roman" w:hAnsi="Times New Roman"/>
          <w:sz w:val="28"/>
          <w:szCs w:val="28"/>
        </w:rPr>
        <w:t xml:space="preserve"> – биологические объекты</w:t>
      </w:r>
    </w:p>
    <w:p w:rsidR="00F511C2"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ДД</w:t>
      </w:r>
      <w:r w:rsidRPr="008B79EA">
        <w:rPr>
          <w:rFonts w:ascii="Times New Roman" w:hAnsi="Times New Roman"/>
          <w:sz w:val="28"/>
          <w:szCs w:val="28"/>
        </w:rPr>
        <w:t xml:space="preserve"> – дифференциальная диагностика</w:t>
      </w:r>
    </w:p>
    <w:p w:rsidR="00F511C2"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ИБС</w:t>
      </w:r>
      <w:r w:rsidRPr="008B79EA">
        <w:rPr>
          <w:rFonts w:ascii="Times New Roman" w:hAnsi="Times New Roman"/>
          <w:sz w:val="28"/>
          <w:szCs w:val="28"/>
        </w:rPr>
        <w:t xml:space="preserve"> – ишемическая болезнь сердца</w:t>
      </w:r>
    </w:p>
    <w:p w:rsidR="00F511C2"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ГБ</w:t>
      </w:r>
      <w:r w:rsidRPr="008B79EA">
        <w:rPr>
          <w:rFonts w:ascii="Times New Roman" w:hAnsi="Times New Roman"/>
          <w:sz w:val="28"/>
          <w:szCs w:val="28"/>
        </w:rPr>
        <w:t xml:space="preserve"> – гипертоническая болезнь</w:t>
      </w:r>
    </w:p>
    <w:p w:rsidR="00F511C2"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АКМП</w:t>
      </w:r>
      <w:r w:rsidRPr="008B79EA">
        <w:rPr>
          <w:rFonts w:ascii="Times New Roman" w:hAnsi="Times New Roman"/>
          <w:sz w:val="28"/>
          <w:szCs w:val="28"/>
        </w:rPr>
        <w:t xml:space="preserve"> – алкогольная кардиомиопатия</w:t>
      </w:r>
    </w:p>
    <w:p w:rsidR="00F511C2"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ХАИ</w:t>
      </w:r>
      <w:r w:rsidRPr="008B79EA">
        <w:rPr>
          <w:rFonts w:ascii="Times New Roman" w:hAnsi="Times New Roman"/>
          <w:sz w:val="28"/>
          <w:szCs w:val="28"/>
        </w:rPr>
        <w:t xml:space="preserve"> – хроническая алкогольная интоксикация</w:t>
      </w:r>
    </w:p>
    <w:p w:rsidR="00647E69" w:rsidRPr="008B79EA" w:rsidRDefault="00F511C2" w:rsidP="002E3281">
      <w:pPr>
        <w:spacing w:after="0" w:line="360" w:lineRule="auto"/>
        <w:ind w:left="360"/>
        <w:jc w:val="both"/>
        <w:rPr>
          <w:rFonts w:ascii="Times New Roman" w:hAnsi="Times New Roman"/>
          <w:sz w:val="28"/>
          <w:szCs w:val="28"/>
        </w:rPr>
      </w:pPr>
      <w:r w:rsidRPr="008B79EA">
        <w:rPr>
          <w:rFonts w:ascii="Times New Roman" w:hAnsi="Times New Roman"/>
          <w:b/>
          <w:sz w:val="28"/>
          <w:szCs w:val="28"/>
        </w:rPr>
        <w:t>МКБ-10</w:t>
      </w:r>
      <w:r w:rsidRPr="008B79EA">
        <w:rPr>
          <w:rFonts w:ascii="Times New Roman" w:hAnsi="Times New Roman"/>
          <w:sz w:val="28"/>
          <w:szCs w:val="28"/>
        </w:rPr>
        <w:t xml:space="preserve"> – Международная статистическая классификация болезней и</w:t>
      </w:r>
      <w:r w:rsidR="00647E69" w:rsidRPr="008B79EA">
        <w:rPr>
          <w:rFonts w:ascii="Times New Roman" w:hAnsi="Times New Roman"/>
          <w:sz w:val="28"/>
          <w:szCs w:val="28"/>
        </w:rPr>
        <w:t xml:space="preserve"> </w:t>
      </w:r>
      <w:r w:rsidRPr="008B79EA">
        <w:rPr>
          <w:rFonts w:ascii="Times New Roman" w:hAnsi="Times New Roman"/>
          <w:sz w:val="28"/>
          <w:szCs w:val="28"/>
        </w:rPr>
        <w:t>проблем, связанных со здоровьем 10 пересмотра</w:t>
      </w:r>
    </w:p>
    <w:p w:rsidR="00F23828" w:rsidRPr="008B79EA" w:rsidRDefault="00F23828" w:rsidP="00647E69">
      <w:pPr>
        <w:spacing w:after="0" w:line="360" w:lineRule="auto"/>
        <w:jc w:val="both"/>
        <w:rPr>
          <w:rFonts w:ascii="Times New Roman" w:hAnsi="Times New Roman"/>
          <w:sz w:val="24"/>
          <w:szCs w:val="24"/>
        </w:rPr>
      </w:pPr>
      <w:r w:rsidRPr="008B79EA">
        <w:rPr>
          <w:rFonts w:ascii="Times New Roman" w:hAnsi="Times New Roman"/>
          <w:sz w:val="24"/>
          <w:szCs w:val="24"/>
          <w:lang w:eastAsia="ru-RU"/>
        </w:rPr>
        <w:br w:type="page"/>
      </w:r>
    </w:p>
    <w:p w:rsidR="00F23828" w:rsidRPr="008B79EA" w:rsidRDefault="00F23828" w:rsidP="00647E69">
      <w:pPr>
        <w:pStyle w:val="af1"/>
        <w:rPr>
          <w:rFonts w:asciiTheme="majorHAnsi" w:hAnsiTheme="majorHAnsi"/>
        </w:rPr>
      </w:pPr>
      <w:bookmarkStart w:id="13" w:name="_Toc449920633"/>
      <w:bookmarkStart w:id="14" w:name="_Toc509842904"/>
      <w:bookmarkStart w:id="15" w:name="_Toc509842939"/>
      <w:bookmarkStart w:id="16" w:name="_Toc515271794"/>
      <w:bookmarkStart w:id="17" w:name="_Toc515286718"/>
      <w:bookmarkStart w:id="18" w:name="_Toc11855806"/>
      <w:r w:rsidRPr="008B79EA">
        <w:rPr>
          <w:rFonts w:asciiTheme="majorHAnsi" w:hAnsiTheme="majorHAnsi"/>
        </w:rPr>
        <w:t>Термины и определения</w:t>
      </w:r>
      <w:bookmarkEnd w:id="13"/>
      <w:bookmarkEnd w:id="14"/>
      <w:bookmarkEnd w:id="15"/>
      <w:bookmarkEnd w:id="16"/>
      <w:bookmarkEnd w:id="17"/>
      <w:bookmarkEnd w:id="18"/>
    </w:p>
    <w:p w:rsidR="00413B14" w:rsidRPr="008B79EA" w:rsidRDefault="00413B14" w:rsidP="00300E0C">
      <w:pPr>
        <w:pStyle w:val="6"/>
        <w:jc w:val="both"/>
        <w:rPr>
          <w:rFonts w:ascii="Times New Roman" w:eastAsia="Calibri" w:hAnsi="Times New Roman"/>
          <w:b w:val="0"/>
          <w:bCs w:val="0"/>
          <w:sz w:val="24"/>
          <w:szCs w:val="24"/>
          <w:lang w:eastAsia="ru-RU"/>
        </w:rPr>
      </w:pPr>
    </w:p>
    <w:p w:rsidR="00647E69" w:rsidRPr="008B79EA" w:rsidRDefault="00647E69" w:rsidP="00647E69">
      <w:pPr>
        <w:spacing w:before="240" w:after="240" w:line="360" w:lineRule="auto"/>
        <w:ind w:firstLine="709"/>
        <w:jc w:val="both"/>
        <w:rPr>
          <w:rFonts w:ascii="Times New Roman" w:hAnsi="Times New Roman"/>
          <w:sz w:val="28"/>
          <w:szCs w:val="28"/>
        </w:rPr>
      </w:pPr>
      <w:r w:rsidRPr="008B79EA">
        <w:rPr>
          <w:rFonts w:ascii="Times New Roman" w:hAnsi="Times New Roman"/>
          <w:b/>
          <w:sz w:val="28"/>
          <w:szCs w:val="28"/>
        </w:rPr>
        <w:t>Биотрансформация этанола</w:t>
      </w:r>
      <w:r w:rsidRPr="008B79EA">
        <w:rPr>
          <w:rFonts w:ascii="Times New Roman" w:hAnsi="Times New Roman"/>
          <w:sz w:val="28"/>
          <w:szCs w:val="28"/>
        </w:rPr>
        <w:t xml:space="preserve"> – основные химические изменения, происходящие с этанолом в организме.  </w:t>
      </w:r>
    </w:p>
    <w:p w:rsidR="00647E69" w:rsidRPr="008B79EA" w:rsidRDefault="00647E69" w:rsidP="00647E69">
      <w:pPr>
        <w:spacing w:before="240" w:after="240" w:line="360" w:lineRule="auto"/>
        <w:ind w:firstLine="709"/>
        <w:jc w:val="both"/>
        <w:rPr>
          <w:rFonts w:ascii="Times New Roman" w:hAnsi="Times New Roman"/>
          <w:sz w:val="28"/>
          <w:szCs w:val="28"/>
        </w:rPr>
      </w:pPr>
      <w:r w:rsidRPr="008B79EA">
        <w:rPr>
          <w:rFonts w:ascii="Times New Roman" w:hAnsi="Times New Roman"/>
          <w:b/>
          <w:sz w:val="28"/>
          <w:szCs w:val="28"/>
        </w:rPr>
        <w:t>Резорбция</w:t>
      </w:r>
      <w:r w:rsidRPr="008B79EA">
        <w:rPr>
          <w:rFonts w:ascii="Times New Roman" w:hAnsi="Times New Roman"/>
          <w:sz w:val="28"/>
          <w:szCs w:val="28"/>
        </w:rPr>
        <w:t xml:space="preserve"> – процесс проникновения вещества из внешней среды в кровяное или лимфатическое русло организма.</w:t>
      </w:r>
    </w:p>
    <w:p w:rsidR="00647E69" w:rsidRPr="008B79EA" w:rsidRDefault="00647E69" w:rsidP="00647E69">
      <w:pPr>
        <w:spacing w:before="240" w:after="240" w:line="360" w:lineRule="auto"/>
        <w:ind w:firstLine="709"/>
        <w:jc w:val="both"/>
        <w:rPr>
          <w:rFonts w:ascii="Times New Roman" w:hAnsi="Times New Roman"/>
          <w:sz w:val="28"/>
          <w:szCs w:val="28"/>
        </w:rPr>
      </w:pPr>
      <w:r w:rsidRPr="008B79EA">
        <w:rPr>
          <w:rFonts w:ascii="Times New Roman" w:hAnsi="Times New Roman"/>
          <w:b/>
          <w:sz w:val="28"/>
          <w:szCs w:val="28"/>
        </w:rPr>
        <w:t>Танатогенез</w:t>
      </w:r>
      <w:r w:rsidRPr="008B79EA">
        <w:rPr>
          <w:rFonts w:ascii="Times New Roman" w:hAnsi="Times New Roman"/>
          <w:sz w:val="28"/>
          <w:szCs w:val="28"/>
        </w:rPr>
        <w:t xml:space="preserve"> – динамика клинических, биохимических и морфологических изменений в организме человека в процессе умирания.</w:t>
      </w:r>
    </w:p>
    <w:p w:rsidR="00647E69" w:rsidRPr="008B79EA" w:rsidRDefault="00647E69" w:rsidP="00647E69">
      <w:pPr>
        <w:spacing w:before="240" w:after="240" w:line="360" w:lineRule="auto"/>
        <w:ind w:firstLine="709"/>
        <w:jc w:val="both"/>
        <w:rPr>
          <w:rFonts w:ascii="Times New Roman" w:hAnsi="Times New Roman"/>
          <w:sz w:val="28"/>
          <w:szCs w:val="28"/>
        </w:rPr>
      </w:pPr>
      <w:r w:rsidRPr="008B79EA">
        <w:rPr>
          <w:rFonts w:ascii="Times New Roman" w:hAnsi="Times New Roman"/>
          <w:b/>
          <w:sz w:val="28"/>
          <w:szCs w:val="28"/>
        </w:rPr>
        <w:t>Уровень убедительности рекомендаций</w:t>
      </w:r>
      <w:r w:rsidRPr="008B79EA">
        <w:rPr>
          <w:rFonts w:ascii="Times New Roman" w:hAnsi="Times New Roman"/>
          <w:sz w:val="28"/>
          <w:szCs w:val="28"/>
        </w:rPr>
        <w:t xml:space="preserve"> – степени уверенности в достоверности научных доказательств в обоснованности рекомендаций.</w:t>
      </w:r>
    </w:p>
    <w:p w:rsidR="00647E69" w:rsidRPr="008B79EA" w:rsidRDefault="00647E69" w:rsidP="00647E69">
      <w:pPr>
        <w:spacing w:before="240" w:after="240" w:line="360" w:lineRule="auto"/>
        <w:ind w:firstLine="709"/>
        <w:jc w:val="both"/>
        <w:rPr>
          <w:rFonts w:ascii="Times New Roman" w:hAnsi="Times New Roman"/>
          <w:sz w:val="28"/>
          <w:szCs w:val="28"/>
        </w:rPr>
      </w:pPr>
      <w:r w:rsidRPr="008B79EA">
        <w:rPr>
          <w:rFonts w:ascii="Times New Roman" w:hAnsi="Times New Roman"/>
          <w:b/>
          <w:sz w:val="28"/>
          <w:szCs w:val="28"/>
        </w:rPr>
        <w:t>Элиминация</w:t>
      </w:r>
      <w:r w:rsidRPr="008B79EA">
        <w:rPr>
          <w:rFonts w:ascii="Times New Roman" w:hAnsi="Times New Roman"/>
          <w:sz w:val="28"/>
          <w:szCs w:val="28"/>
        </w:rPr>
        <w:t xml:space="preserve"> –</w:t>
      </w:r>
      <w:r w:rsidRPr="008B79EA">
        <w:t xml:space="preserve"> </w:t>
      </w:r>
      <w:r w:rsidRPr="008B79EA">
        <w:rPr>
          <w:rFonts w:ascii="Times New Roman" w:hAnsi="Times New Roman"/>
          <w:sz w:val="28"/>
          <w:szCs w:val="28"/>
        </w:rPr>
        <w:t>удаление химического вещества из организма путем как биотрансформации, так и экскреции.</w:t>
      </w:r>
    </w:p>
    <w:p w:rsidR="00647E69" w:rsidRPr="008B79EA" w:rsidRDefault="00647E69" w:rsidP="00647E69">
      <w:pPr>
        <w:spacing w:before="240" w:after="240" w:line="360" w:lineRule="auto"/>
        <w:ind w:firstLine="709"/>
        <w:jc w:val="both"/>
        <w:rPr>
          <w:rFonts w:ascii="Times New Roman" w:hAnsi="Times New Roman"/>
          <w:sz w:val="28"/>
          <w:szCs w:val="28"/>
        </w:rPr>
      </w:pPr>
      <w:r w:rsidRPr="008B79EA">
        <w:rPr>
          <w:rFonts w:ascii="Times New Roman" w:hAnsi="Times New Roman"/>
          <w:b/>
          <w:sz w:val="28"/>
          <w:szCs w:val="28"/>
        </w:rPr>
        <w:t>Этанол</w:t>
      </w:r>
      <w:r w:rsidR="001A4581" w:rsidRPr="008B79EA">
        <w:rPr>
          <w:rFonts w:ascii="Times New Roman" w:hAnsi="Times New Roman"/>
          <w:b/>
          <w:sz w:val="28"/>
          <w:szCs w:val="28"/>
        </w:rPr>
        <w:t xml:space="preserve"> </w:t>
      </w:r>
      <w:r w:rsidR="001A4581" w:rsidRPr="008B79EA">
        <w:rPr>
          <w:rFonts w:ascii="Times New Roman" w:hAnsi="Times New Roman"/>
          <w:sz w:val="28"/>
          <w:szCs w:val="28"/>
        </w:rPr>
        <w:t xml:space="preserve">– </w:t>
      </w:r>
      <w:r w:rsidRPr="008B79EA">
        <w:rPr>
          <w:rFonts w:ascii="Times New Roman" w:hAnsi="Times New Roman"/>
          <w:sz w:val="28"/>
          <w:szCs w:val="28"/>
        </w:rPr>
        <w:t>(этиловый спирт, винный спирт или этиловый алкоголь) – бесцветная, прозрачная, сильно летучая жидкость с жгучим вкусом и особым характерным запахом</w:t>
      </w:r>
      <w:r w:rsidR="00392556" w:rsidRPr="008B79EA">
        <w:rPr>
          <w:rFonts w:ascii="Times New Roman" w:hAnsi="Times New Roman"/>
          <w:sz w:val="28"/>
          <w:szCs w:val="28"/>
        </w:rPr>
        <w:t>, образуется в процессе брожения сахара.</w:t>
      </w:r>
    </w:p>
    <w:p w:rsidR="00300E0C" w:rsidRPr="008B79EA" w:rsidRDefault="00300E0C" w:rsidP="00300E0C">
      <w:pPr>
        <w:pStyle w:val="6"/>
        <w:jc w:val="both"/>
        <w:rPr>
          <w:rFonts w:ascii="Cambria" w:hAnsi="Cambria"/>
          <w:sz w:val="32"/>
          <w:szCs w:val="32"/>
        </w:rPr>
      </w:pPr>
      <w:r w:rsidRPr="008B79EA">
        <w:rPr>
          <w:rFonts w:ascii="Cambria" w:hAnsi="Cambria"/>
          <w:sz w:val="32"/>
          <w:szCs w:val="32"/>
        </w:rPr>
        <w:br w:type="page"/>
      </w:r>
    </w:p>
    <w:p w:rsidR="00D53809" w:rsidRPr="008B79EA" w:rsidRDefault="008E2971" w:rsidP="00A90712">
      <w:pPr>
        <w:pStyle w:val="af1"/>
        <w:spacing w:before="120" w:after="120" w:line="240" w:lineRule="auto"/>
        <w:rPr>
          <w:rFonts w:asciiTheme="majorHAnsi" w:hAnsiTheme="majorHAnsi"/>
        </w:rPr>
      </w:pPr>
      <w:bookmarkStart w:id="19" w:name="_Toc11855807"/>
      <w:r w:rsidRPr="008B79EA">
        <w:rPr>
          <w:rFonts w:asciiTheme="majorHAnsi" w:hAnsiTheme="majorHAnsi"/>
        </w:rPr>
        <w:t xml:space="preserve">1. </w:t>
      </w:r>
      <w:r w:rsidR="00D53809" w:rsidRPr="008B79EA">
        <w:rPr>
          <w:rFonts w:asciiTheme="majorHAnsi" w:hAnsiTheme="majorHAnsi"/>
        </w:rPr>
        <w:t>Краткая информация</w:t>
      </w:r>
      <w:bookmarkEnd w:id="19"/>
    </w:p>
    <w:p w:rsidR="00864FDD" w:rsidRPr="008B79EA" w:rsidRDefault="00864FDD" w:rsidP="008E571F">
      <w:pPr>
        <w:pStyle w:val="af1"/>
        <w:spacing w:before="120" w:after="120" w:line="240" w:lineRule="auto"/>
        <w:ind w:firstLine="708"/>
        <w:jc w:val="left"/>
        <w:rPr>
          <w:rFonts w:asciiTheme="majorHAnsi" w:hAnsiTheme="majorHAnsi"/>
          <w:sz w:val="28"/>
          <w:szCs w:val="28"/>
        </w:rPr>
      </w:pPr>
      <w:bookmarkStart w:id="20" w:name="_Toc11855808"/>
      <w:r w:rsidRPr="008B79EA">
        <w:rPr>
          <w:rFonts w:asciiTheme="majorHAnsi" w:hAnsiTheme="majorHAnsi"/>
          <w:sz w:val="28"/>
          <w:szCs w:val="28"/>
        </w:rPr>
        <w:t>1.1. Определение</w:t>
      </w:r>
      <w:bookmarkEnd w:id="20"/>
    </w:p>
    <w:p w:rsidR="001A4581" w:rsidRPr="008B79EA" w:rsidRDefault="00864FDD" w:rsidP="001A4581">
      <w:pPr>
        <w:pStyle w:val="7"/>
        <w:spacing w:before="0" w:after="0" w:line="360" w:lineRule="auto"/>
        <w:ind w:firstLine="709"/>
        <w:jc w:val="both"/>
        <w:rPr>
          <w:rFonts w:ascii="Times New Roman" w:hAnsi="Times New Roman"/>
          <w:sz w:val="28"/>
          <w:szCs w:val="28"/>
        </w:rPr>
      </w:pPr>
      <w:r w:rsidRPr="008B79EA">
        <w:rPr>
          <w:rFonts w:ascii="Times New Roman" w:hAnsi="Times New Roman"/>
          <w:sz w:val="28"/>
          <w:szCs w:val="28"/>
        </w:rPr>
        <w:t xml:space="preserve">Отравление алкоголем (ОА) – </w:t>
      </w:r>
      <w:r w:rsidR="001A4581" w:rsidRPr="008B79EA">
        <w:rPr>
          <w:rFonts w:ascii="Times New Roman" w:hAnsi="Times New Roman"/>
          <w:sz w:val="28"/>
          <w:szCs w:val="28"/>
        </w:rPr>
        <w:t>насильственная смерть, вызванная острой экзогенной интоксикацией организма этиловым (винным) спиртом при его высоких концентрациях в крови.</w:t>
      </w:r>
    </w:p>
    <w:p w:rsidR="00D53809" w:rsidRPr="008B79EA" w:rsidRDefault="00D53809" w:rsidP="008E571F">
      <w:pPr>
        <w:pStyle w:val="af1"/>
        <w:spacing w:before="120" w:after="120" w:line="240" w:lineRule="auto"/>
        <w:ind w:firstLine="708"/>
        <w:jc w:val="left"/>
        <w:rPr>
          <w:rFonts w:asciiTheme="majorHAnsi" w:hAnsiTheme="majorHAnsi"/>
          <w:sz w:val="28"/>
          <w:szCs w:val="28"/>
        </w:rPr>
      </w:pPr>
      <w:bookmarkStart w:id="21" w:name="_Toc11855809"/>
      <w:r w:rsidRPr="008B79EA">
        <w:rPr>
          <w:rFonts w:asciiTheme="majorHAnsi" w:hAnsiTheme="majorHAnsi"/>
          <w:sz w:val="28"/>
          <w:szCs w:val="28"/>
        </w:rPr>
        <w:t>1</w:t>
      </w:r>
      <w:r w:rsidR="00063DC8" w:rsidRPr="008B79EA">
        <w:rPr>
          <w:rFonts w:asciiTheme="majorHAnsi" w:hAnsiTheme="majorHAnsi"/>
          <w:sz w:val="28"/>
          <w:szCs w:val="28"/>
        </w:rPr>
        <w:t>.</w:t>
      </w:r>
      <w:r w:rsidR="00864FDD" w:rsidRPr="008B79EA">
        <w:rPr>
          <w:rFonts w:asciiTheme="majorHAnsi" w:hAnsiTheme="majorHAnsi"/>
          <w:sz w:val="28"/>
          <w:szCs w:val="28"/>
        </w:rPr>
        <w:t>2</w:t>
      </w:r>
      <w:r w:rsidRPr="008B79EA">
        <w:rPr>
          <w:rFonts w:asciiTheme="majorHAnsi" w:hAnsiTheme="majorHAnsi"/>
          <w:sz w:val="28"/>
          <w:szCs w:val="28"/>
        </w:rPr>
        <w:t>. Эпидемиология</w:t>
      </w:r>
      <w:bookmarkEnd w:id="21"/>
    </w:p>
    <w:p w:rsidR="00D53809" w:rsidRPr="008B79EA" w:rsidRDefault="00D53809" w:rsidP="00BE0F84">
      <w:pPr>
        <w:spacing w:after="0" w:line="360" w:lineRule="auto"/>
        <w:ind w:firstLine="709"/>
        <w:jc w:val="both"/>
        <w:rPr>
          <w:rFonts w:ascii="Times New Roman" w:hAnsi="Times New Roman"/>
          <w:color w:val="000000"/>
          <w:sz w:val="28"/>
          <w:szCs w:val="28"/>
          <w:lang w:eastAsia="ru-RU"/>
        </w:rPr>
      </w:pPr>
      <w:r w:rsidRPr="008B79EA">
        <w:rPr>
          <w:rFonts w:ascii="Times New Roman" w:hAnsi="Times New Roman"/>
          <w:color w:val="000000"/>
          <w:sz w:val="28"/>
          <w:szCs w:val="28"/>
          <w:lang w:eastAsia="ru-RU"/>
        </w:rPr>
        <w:t>Острое отравление алкоголем относится к одной из наиболее часто регистрируемой патологии среди острых химических отравлений, занимая в структуре причин смерти от отравлений первое место. Это патология приоритетна для взрослых людей, преимущественно мужчин.</w:t>
      </w:r>
      <w:r w:rsidRPr="008B79EA">
        <w:rPr>
          <w:rFonts w:ascii="Times New Roman" w:hAnsi="Times New Roman"/>
          <w:sz w:val="28"/>
          <w:szCs w:val="28"/>
        </w:rPr>
        <w:t xml:space="preserve"> Максимальное количество погибших от </w:t>
      </w:r>
      <w:r w:rsidR="00864FDD" w:rsidRPr="008B79EA">
        <w:rPr>
          <w:rFonts w:ascii="Times New Roman" w:hAnsi="Times New Roman"/>
          <w:sz w:val="28"/>
          <w:szCs w:val="28"/>
        </w:rPr>
        <w:t xml:space="preserve">ОА </w:t>
      </w:r>
      <w:r w:rsidRPr="008B79EA">
        <w:rPr>
          <w:rFonts w:ascii="Times New Roman" w:hAnsi="Times New Roman"/>
          <w:sz w:val="28"/>
          <w:szCs w:val="28"/>
        </w:rPr>
        <w:t>приходится на трудоспособный возраст с пиковыми значениями на период жизни от 30 до 50 лет</w:t>
      </w:r>
      <w:r w:rsidR="00037C57" w:rsidRPr="008B79EA">
        <w:rPr>
          <w:rFonts w:ascii="Times New Roman" w:hAnsi="Times New Roman"/>
          <w:sz w:val="28"/>
          <w:szCs w:val="28"/>
        </w:rPr>
        <w:t xml:space="preserve"> </w:t>
      </w:r>
      <w:r w:rsidR="001A4581" w:rsidRPr="008B79EA">
        <w:rPr>
          <w:rFonts w:ascii="Times New Roman" w:hAnsi="Times New Roman"/>
          <w:sz w:val="28"/>
          <w:szCs w:val="28"/>
        </w:rPr>
        <w:t>[</w:t>
      </w:r>
      <w:r w:rsidR="005417DA" w:rsidRPr="008B79EA">
        <w:rPr>
          <w:rFonts w:ascii="Times New Roman" w:hAnsi="Times New Roman"/>
          <w:sz w:val="28"/>
          <w:szCs w:val="28"/>
        </w:rPr>
        <w:t>2, 1</w:t>
      </w:r>
      <w:r w:rsidR="004F29FE">
        <w:rPr>
          <w:rFonts w:ascii="Times New Roman" w:hAnsi="Times New Roman"/>
          <w:sz w:val="28"/>
          <w:szCs w:val="28"/>
        </w:rPr>
        <w:t>1</w:t>
      </w:r>
      <w:r w:rsidR="005417DA" w:rsidRPr="008B79EA">
        <w:rPr>
          <w:rFonts w:ascii="Times New Roman" w:hAnsi="Times New Roman"/>
          <w:sz w:val="28"/>
          <w:szCs w:val="28"/>
        </w:rPr>
        <w:t>, 1</w:t>
      </w:r>
      <w:r w:rsidR="004F29FE">
        <w:rPr>
          <w:rFonts w:ascii="Times New Roman" w:hAnsi="Times New Roman"/>
          <w:sz w:val="28"/>
          <w:szCs w:val="28"/>
        </w:rPr>
        <w:t>3</w:t>
      </w:r>
      <w:r w:rsidR="001A4581" w:rsidRPr="008B79EA">
        <w:rPr>
          <w:rFonts w:ascii="Times New Roman" w:hAnsi="Times New Roman"/>
          <w:sz w:val="28"/>
          <w:szCs w:val="28"/>
        </w:rPr>
        <w:t>]</w:t>
      </w:r>
      <w:r w:rsidR="00037C57" w:rsidRPr="008B79EA">
        <w:rPr>
          <w:rFonts w:ascii="Times New Roman" w:hAnsi="Times New Roman"/>
          <w:sz w:val="28"/>
          <w:szCs w:val="28"/>
        </w:rPr>
        <w:t>.</w:t>
      </w:r>
    </w:p>
    <w:p w:rsidR="00D53809" w:rsidRPr="008B79EA" w:rsidRDefault="002C6AD7" w:rsidP="008E571F">
      <w:pPr>
        <w:pStyle w:val="af1"/>
        <w:spacing w:before="120" w:after="120" w:line="240" w:lineRule="auto"/>
        <w:ind w:firstLine="708"/>
        <w:jc w:val="left"/>
        <w:rPr>
          <w:rFonts w:asciiTheme="majorHAnsi" w:hAnsiTheme="majorHAnsi"/>
          <w:sz w:val="28"/>
          <w:szCs w:val="28"/>
        </w:rPr>
      </w:pPr>
      <w:bookmarkStart w:id="22" w:name="_Toc11855810"/>
      <w:r w:rsidRPr="008B79EA">
        <w:rPr>
          <w:rFonts w:asciiTheme="majorHAnsi" w:hAnsiTheme="majorHAnsi"/>
          <w:sz w:val="28"/>
          <w:szCs w:val="28"/>
        </w:rPr>
        <w:t>1.</w:t>
      </w:r>
      <w:r w:rsidR="00864FDD" w:rsidRPr="008B79EA">
        <w:rPr>
          <w:rFonts w:asciiTheme="majorHAnsi" w:hAnsiTheme="majorHAnsi"/>
          <w:sz w:val="28"/>
          <w:szCs w:val="28"/>
        </w:rPr>
        <w:t>3</w:t>
      </w:r>
      <w:r w:rsidR="008E2971" w:rsidRPr="008B79EA">
        <w:rPr>
          <w:rFonts w:asciiTheme="majorHAnsi" w:hAnsiTheme="majorHAnsi"/>
          <w:sz w:val="28"/>
          <w:szCs w:val="28"/>
        </w:rPr>
        <w:t>.</w:t>
      </w:r>
      <w:r w:rsidR="002E3281" w:rsidRPr="008B79EA">
        <w:rPr>
          <w:rFonts w:asciiTheme="majorHAnsi" w:hAnsiTheme="majorHAnsi"/>
          <w:sz w:val="28"/>
          <w:szCs w:val="28"/>
        </w:rPr>
        <w:t> </w:t>
      </w:r>
      <w:r w:rsidR="00D53809" w:rsidRPr="008B79EA">
        <w:rPr>
          <w:rFonts w:asciiTheme="majorHAnsi" w:hAnsiTheme="majorHAnsi"/>
          <w:sz w:val="28"/>
          <w:szCs w:val="28"/>
        </w:rPr>
        <w:t>Токсикокинетика этанола в организме человека</w:t>
      </w:r>
      <w:bookmarkEnd w:id="22"/>
    </w:p>
    <w:p w:rsidR="00BE0F84" w:rsidRPr="008B79EA" w:rsidRDefault="00D53809" w:rsidP="00BE0F84">
      <w:pPr>
        <w:spacing w:after="0" w:line="360" w:lineRule="auto"/>
        <w:ind w:firstLine="709"/>
        <w:jc w:val="both"/>
        <w:rPr>
          <w:rFonts w:ascii="Times New Roman" w:hAnsi="Times New Roman"/>
          <w:sz w:val="28"/>
          <w:szCs w:val="28"/>
        </w:rPr>
      </w:pPr>
      <w:r w:rsidRPr="008B79EA">
        <w:rPr>
          <w:rFonts w:ascii="Times New Roman" w:hAnsi="Times New Roman"/>
          <w:sz w:val="28"/>
          <w:szCs w:val="28"/>
        </w:rPr>
        <w:t xml:space="preserve">В токсикокинетике этанола выделяют </w:t>
      </w:r>
      <w:r w:rsidRPr="008B79EA">
        <w:rPr>
          <w:rFonts w:ascii="Times New Roman" w:hAnsi="Times New Roman"/>
          <w:bCs/>
          <w:sz w:val="28"/>
          <w:szCs w:val="28"/>
        </w:rPr>
        <w:t xml:space="preserve">две фазы </w:t>
      </w:r>
      <w:r w:rsidRPr="008B79EA">
        <w:rPr>
          <w:rFonts w:ascii="Times New Roman" w:hAnsi="Times New Roman"/>
          <w:sz w:val="28"/>
          <w:szCs w:val="28"/>
        </w:rPr>
        <w:t xml:space="preserve">распределения: </w:t>
      </w:r>
    </w:p>
    <w:p w:rsidR="00BE0F84" w:rsidRPr="008B79EA" w:rsidRDefault="00D53809" w:rsidP="00B64E77">
      <w:pPr>
        <w:pStyle w:val="af"/>
        <w:numPr>
          <w:ilvl w:val="0"/>
          <w:numId w:val="8"/>
        </w:numPr>
        <w:spacing w:after="0" w:line="360" w:lineRule="auto"/>
        <w:jc w:val="both"/>
        <w:rPr>
          <w:rFonts w:ascii="Times New Roman" w:hAnsi="Times New Roman"/>
          <w:sz w:val="28"/>
          <w:szCs w:val="28"/>
        </w:rPr>
      </w:pPr>
      <w:r w:rsidRPr="008B79EA">
        <w:rPr>
          <w:rFonts w:ascii="Times New Roman" w:hAnsi="Times New Roman"/>
          <w:sz w:val="28"/>
          <w:szCs w:val="28"/>
        </w:rPr>
        <w:t>Фаза резорбции (всасывание)</w:t>
      </w:r>
    </w:p>
    <w:p w:rsidR="00D53809" w:rsidRPr="008B79EA" w:rsidRDefault="00D53809" w:rsidP="00B64E77">
      <w:pPr>
        <w:pStyle w:val="af"/>
        <w:numPr>
          <w:ilvl w:val="0"/>
          <w:numId w:val="8"/>
        </w:numPr>
        <w:spacing w:after="0" w:line="360" w:lineRule="auto"/>
        <w:jc w:val="both"/>
        <w:rPr>
          <w:rFonts w:ascii="Times New Roman" w:hAnsi="Times New Roman"/>
          <w:sz w:val="28"/>
          <w:szCs w:val="28"/>
        </w:rPr>
      </w:pPr>
      <w:r w:rsidRPr="008B79EA">
        <w:rPr>
          <w:rFonts w:ascii="Times New Roman" w:hAnsi="Times New Roman"/>
          <w:sz w:val="28"/>
          <w:szCs w:val="28"/>
        </w:rPr>
        <w:t>Фаза элиминации (выведение)</w:t>
      </w:r>
    </w:p>
    <w:p w:rsidR="00D53809" w:rsidRPr="008B79EA" w:rsidRDefault="00D53809" w:rsidP="001B158E">
      <w:pPr>
        <w:spacing w:after="0" w:line="360" w:lineRule="auto"/>
        <w:ind w:firstLine="709"/>
        <w:jc w:val="both"/>
        <w:rPr>
          <w:rFonts w:ascii="Times New Roman" w:hAnsi="Times New Roman"/>
          <w:color w:val="000000"/>
          <w:sz w:val="28"/>
          <w:szCs w:val="28"/>
        </w:rPr>
      </w:pPr>
      <w:r w:rsidRPr="008B79EA">
        <w:rPr>
          <w:rFonts w:ascii="Times New Roman" w:hAnsi="Times New Roman"/>
          <w:b/>
          <w:bCs/>
          <w:i/>
          <w:color w:val="000000"/>
          <w:sz w:val="28"/>
          <w:szCs w:val="28"/>
        </w:rPr>
        <w:t>Фаза резорбции</w:t>
      </w:r>
      <w:r w:rsidR="00864FDD" w:rsidRPr="008B79EA">
        <w:rPr>
          <w:rFonts w:ascii="Times New Roman" w:hAnsi="Times New Roman"/>
          <w:b/>
          <w:bCs/>
          <w:i/>
          <w:color w:val="000000"/>
          <w:sz w:val="28"/>
          <w:szCs w:val="28"/>
        </w:rPr>
        <w:t xml:space="preserve"> (ФР)</w:t>
      </w:r>
      <w:r w:rsidR="00160A91" w:rsidRPr="008B79EA">
        <w:rPr>
          <w:rFonts w:ascii="Times New Roman" w:hAnsi="Times New Roman"/>
          <w:b/>
          <w:bCs/>
          <w:color w:val="000000"/>
          <w:sz w:val="28"/>
          <w:szCs w:val="28"/>
        </w:rPr>
        <w:t xml:space="preserve"> </w:t>
      </w:r>
      <w:r w:rsidRPr="008B79EA">
        <w:rPr>
          <w:rFonts w:ascii="Times New Roman" w:hAnsi="Times New Roman"/>
          <w:bCs/>
          <w:color w:val="000000"/>
          <w:sz w:val="28"/>
          <w:szCs w:val="28"/>
        </w:rPr>
        <w:t xml:space="preserve">– период времени </w:t>
      </w:r>
      <w:r w:rsidRPr="008B79EA">
        <w:rPr>
          <w:rFonts w:ascii="Times New Roman" w:hAnsi="Times New Roman"/>
          <w:color w:val="000000"/>
          <w:sz w:val="28"/>
          <w:szCs w:val="28"/>
        </w:rPr>
        <w:t>от приема спиртных напитков до момента достижения максимальной концентрации этанола в крови.</w:t>
      </w:r>
    </w:p>
    <w:p w:rsidR="008E2971" w:rsidRPr="008B79EA" w:rsidRDefault="00D53809" w:rsidP="001A1854">
      <w:pPr>
        <w:spacing w:after="0" w:line="360" w:lineRule="auto"/>
        <w:ind w:firstLine="709"/>
        <w:jc w:val="both"/>
        <w:rPr>
          <w:rFonts w:ascii="Times New Roman" w:hAnsi="Times New Roman"/>
          <w:color w:val="000000"/>
          <w:sz w:val="28"/>
          <w:szCs w:val="28"/>
        </w:rPr>
      </w:pPr>
      <w:r w:rsidRPr="008B79EA">
        <w:rPr>
          <w:rFonts w:ascii="Times New Roman" w:hAnsi="Times New Roman"/>
          <w:color w:val="000000"/>
          <w:sz w:val="28"/>
          <w:szCs w:val="28"/>
        </w:rPr>
        <w:t xml:space="preserve">Скорость всасывания этанола в </w:t>
      </w:r>
      <w:r w:rsidR="00864FDD" w:rsidRPr="008B79EA">
        <w:rPr>
          <w:rFonts w:ascii="Times New Roman" w:hAnsi="Times New Roman"/>
          <w:color w:val="000000"/>
          <w:sz w:val="28"/>
          <w:szCs w:val="28"/>
        </w:rPr>
        <w:t>ФР</w:t>
      </w:r>
      <w:r w:rsidRPr="008B79EA">
        <w:rPr>
          <w:rFonts w:ascii="Times New Roman" w:hAnsi="Times New Roman"/>
          <w:color w:val="000000"/>
          <w:sz w:val="28"/>
          <w:szCs w:val="28"/>
        </w:rPr>
        <w:t xml:space="preserve"> неодинакова: в желудке резорбция довольно медленная, там всасываетс</w:t>
      </w:r>
      <w:r w:rsidR="008E2971" w:rsidRPr="008B79EA">
        <w:rPr>
          <w:rFonts w:ascii="Times New Roman" w:hAnsi="Times New Roman"/>
          <w:color w:val="000000"/>
          <w:sz w:val="28"/>
          <w:szCs w:val="28"/>
        </w:rPr>
        <w:t>я около 20% принятого алкоголя.</w:t>
      </w:r>
    </w:p>
    <w:p w:rsidR="00D53809" w:rsidRPr="008B79EA" w:rsidRDefault="00D53809" w:rsidP="001A1854">
      <w:pPr>
        <w:spacing w:after="0" w:line="360" w:lineRule="auto"/>
        <w:ind w:firstLine="709"/>
        <w:jc w:val="both"/>
        <w:rPr>
          <w:rFonts w:ascii="Times New Roman" w:hAnsi="Times New Roman"/>
          <w:color w:val="000000"/>
          <w:sz w:val="28"/>
          <w:szCs w:val="28"/>
        </w:rPr>
      </w:pPr>
      <w:r w:rsidRPr="008B79EA">
        <w:rPr>
          <w:rFonts w:ascii="Times New Roman" w:hAnsi="Times New Roman"/>
          <w:color w:val="000000"/>
          <w:sz w:val="28"/>
          <w:szCs w:val="28"/>
        </w:rPr>
        <w:t>По мере поступления этанола в тонкую кишку скорость его всасывания нарастает, и всасывание остальных 80% приходится на слизистую верхнего отдела тонкого кишечника.</w:t>
      </w:r>
    </w:p>
    <w:p w:rsidR="00D53809" w:rsidRPr="008B79EA" w:rsidRDefault="00D53809" w:rsidP="001A1854">
      <w:pPr>
        <w:spacing w:after="0" w:line="360" w:lineRule="auto"/>
        <w:ind w:firstLine="709"/>
        <w:jc w:val="both"/>
        <w:rPr>
          <w:rFonts w:ascii="Times New Roman" w:hAnsi="Times New Roman"/>
          <w:b/>
          <w:bCs/>
          <w:color w:val="000000"/>
          <w:sz w:val="28"/>
          <w:szCs w:val="28"/>
        </w:rPr>
      </w:pPr>
      <w:r w:rsidRPr="008B79EA">
        <w:rPr>
          <w:rFonts w:ascii="Times New Roman" w:hAnsi="Times New Roman"/>
          <w:color w:val="000000"/>
          <w:sz w:val="28"/>
          <w:szCs w:val="28"/>
        </w:rPr>
        <w:t xml:space="preserve">В </w:t>
      </w:r>
      <w:r w:rsidR="00864FDD" w:rsidRPr="008B79EA">
        <w:rPr>
          <w:rFonts w:ascii="Times New Roman" w:hAnsi="Times New Roman"/>
          <w:color w:val="000000"/>
          <w:sz w:val="28"/>
          <w:szCs w:val="28"/>
        </w:rPr>
        <w:t xml:space="preserve">ФР </w:t>
      </w:r>
      <w:r w:rsidRPr="008B79EA">
        <w:rPr>
          <w:rFonts w:ascii="Times New Roman" w:hAnsi="Times New Roman"/>
          <w:color w:val="000000"/>
          <w:sz w:val="28"/>
          <w:szCs w:val="28"/>
        </w:rPr>
        <w:t>этанол быстро проникает в организм, распределяется в нем и вскоре находится в приблизительно одинаковом количестве во всех тканях организма.</w:t>
      </w:r>
    </w:p>
    <w:p w:rsidR="005417DA" w:rsidRPr="008B79EA" w:rsidRDefault="00D53809" w:rsidP="005417DA">
      <w:pPr>
        <w:spacing w:after="0" w:line="360" w:lineRule="auto"/>
        <w:ind w:firstLine="709"/>
        <w:jc w:val="both"/>
        <w:rPr>
          <w:rFonts w:ascii="Times New Roman" w:hAnsi="Times New Roman"/>
          <w:color w:val="000000"/>
          <w:sz w:val="28"/>
          <w:szCs w:val="28"/>
          <w:lang w:eastAsia="ru-RU"/>
        </w:rPr>
      </w:pPr>
      <w:r w:rsidRPr="008B79EA">
        <w:rPr>
          <w:rFonts w:ascii="Times New Roman" w:hAnsi="Times New Roman"/>
          <w:color w:val="000000"/>
          <w:sz w:val="28"/>
          <w:szCs w:val="28"/>
        </w:rPr>
        <w:t>Интенсивность всасывания алкоголя зависит от множества факторов, при которых отмечается как замедление, так и ускорение резорбции</w:t>
      </w:r>
      <w:r w:rsidR="005417DA" w:rsidRPr="008B79EA">
        <w:rPr>
          <w:rFonts w:ascii="Times New Roman" w:hAnsi="Times New Roman"/>
          <w:color w:val="000000"/>
          <w:sz w:val="28"/>
          <w:szCs w:val="28"/>
        </w:rPr>
        <w:t>.</w:t>
      </w:r>
    </w:p>
    <w:p w:rsidR="00BE0F84" w:rsidRPr="008B79EA" w:rsidRDefault="00BE0F84" w:rsidP="00BE0F84">
      <w:pPr>
        <w:spacing w:after="0" w:line="360" w:lineRule="auto"/>
        <w:ind w:firstLine="709"/>
        <w:jc w:val="both"/>
        <w:rPr>
          <w:rFonts w:ascii="Times New Roman" w:hAnsi="Times New Roman"/>
          <w:color w:val="000000"/>
          <w:sz w:val="28"/>
          <w:szCs w:val="28"/>
        </w:rPr>
      </w:pPr>
    </w:p>
    <w:p w:rsidR="00D53809" w:rsidRPr="008B79EA" w:rsidRDefault="00D53809" w:rsidP="00BE0F84">
      <w:pPr>
        <w:spacing w:after="0" w:line="360" w:lineRule="auto"/>
        <w:ind w:firstLine="709"/>
        <w:jc w:val="both"/>
        <w:rPr>
          <w:rFonts w:ascii="Times New Roman" w:hAnsi="Times New Roman"/>
          <w:sz w:val="28"/>
          <w:szCs w:val="28"/>
        </w:rPr>
      </w:pPr>
      <w:r w:rsidRPr="008B79EA">
        <w:rPr>
          <w:rFonts w:ascii="Times New Roman" w:hAnsi="Times New Roman"/>
          <w:i/>
          <w:sz w:val="28"/>
          <w:szCs w:val="28"/>
        </w:rPr>
        <w:t>Замедление резорбции:</w:t>
      </w:r>
    </w:p>
    <w:p w:rsidR="00D53809" w:rsidRPr="008B79EA" w:rsidRDefault="00D53809" w:rsidP="00BE0F84">
      <w:pPr>
        <w:numPr>
          <w:ilvl w:val="0"/>
          <w:numId w:val="6"/>
        </w:numPr>
        <w:spacing w:after="0" w:line="360" w:lineRule="auto"/>
        <w:ind w:left="0" w:firstLine="709"/>
        <w:jc w:val="both"/>
        <w:rPr>
          <w:rFonts w:ascii="Times New Roman" w:hAnsi="Times New Roman"/>
          <w:sz w:val="28"/>
          <w:szCs w:val="28"/>
        </w:rPr>
      </w:pPr>
      <w:r w:rsidRPr="008B79EA">
        <w:rPr>
          <w:rFonts w:ascii="Times New Roman" w:hAnsi="Times New Roman"/>
          <w:sz w:val="28"/>
          <w:szCs w:val="28"/>
        </w:rPr>
        <w:t>при наполненном желудке (</w:t>
      </w:r>
      <w:r w:rsidR="00580F6D" w:rsidRPr="008B79EA">
        <w:rPr>
          <w:rFonts w:ascii="Times New Roman" w:hAnsi="Times New Roman"/>
          <w:sz w:val="28"/>
          <w:szCs w:val="28"/>
        </w:rPr>
        <w:t xml:space="preserve">продукты, </w:t>
      </w:r>
      <w:r w:rsidRPr="008B79EA">
        <w:rPr>
          <w:rFonts w:ascii="Times New Roman" w:hAnsi="Times New Roman"/>
          <w:sz w:val="28"/>
          <w:szCs w:val="28"/>
        </w:rPr>
        <w:t xml:space="preserve">содержание белки, жиры, а также картофель обуславливают </w:t>
      </w:r>
      <w:r w:rsidRPr="008B79EA">
        <w:rPr>
          <w:rFonts w:ascii="Times New Roman" w:hAnsi="Times New Roman"/>
          <w:color w:val="000000"/>
          <w:sz w:val="28"/>
          <w:szCs w:val="28"/>
        </w:rPr>
        <w:t>абсорбцию этанола, в</w:t>
      </w:r>
      <w:r w:rsidR="00580F6D" w:rsidRPr="008B79EA">
        <w:rPr>
          <w:rFonts w:ascii="Times New Roman" w:hAnsi="Times New Roman"/>
          <w:color w:val="000000"/>
          <w:sz w:val="28"/>
          <w:szCs w:val="28"/>
        </w:rPr>
        <w:t>ы</w:t>
      </w:r>
      <w:r w:rsidRPr="008B79EA">
        <w:rPr>
          <w:rFonts w:ascii="Times New Roman" w:hAnsi="Times New Roman"/>
          <w:color w:val="000000"/>
          <w:sz w:val="28"/>
          <w:szCs w:val="28"/>
        </w:rPr>
        <w:t xml:space="preserve">зывая «дефицит» </w:t>
      </w:r>
      <w:r w:rsidR="00063DC8" w:rsidRPr="008B79EA">
        <w:rPr>
          <w:rFonts w:ascii="Times New Roman" w:hAnsi="Times New Roman"/>
          <w:color w:val="000000"/>
          <w:sz w:val="28"/>
          <w:szCs w:val="28"/>
        </w:rPr>
        <w:t>а</w:t>
      </w:r>
      <w:r w:rsidRPr="008B79EA">
        <w:rPr>
          <w:rFonts w:ascii="Times New Roman" w:hAnsi="Times New Roman"/>
          <w:color w:val="000000"/>
          <w:sz w:val="28"/>
          <w:szCs w:val="28"/>
        </w:rPr>
        <w:t>лкоголя</w:t>
      </w:r>
      <w:r w:rsidRPr="008B79EA">
        <w:rPr>
          <w:rFonts w:ascii="Times New Roman" w:hAnsi="Times New Roman"/>
          <w:sz w:val="28"/>
          <w:szCs w:val="28"/>
        </w:rPr>
        <w:t>);</w:t>
      </w:r>
    </w:p>
    <w:p w:rsidR="00D53809" w:rsidRPr="008B79EA" w:rsidRDefault="00D53809" w:rsidP="00BE0F84">
      <w:pPr>
        <w:numPr>
          <w:ilvl w:val="0"/>
          <w:numId w:val="6"/>
        </w:numPr>
        <w:spacing w:after="0" w:line="360" w:lineRule="auto"/>
        <w:ind w:left="0" w:firstLine="709"/>
        <w:jc w:val="both"/>
        <w:rPr>
          <w:rFonts w:ascii="Times New Roman" w:hAnsi="Times New Roman"/>
          <w:sz w:val="28"/>
          <w:szCs w:val="28"/>
        </w:rPr>
      </w:pPr>
      <w:r w:rsidRPr="008B79EA">
        <w:rPr>
          <w:rFonts w:ascii="Times New Roman" w:hAnsi="Times New Roman"/>
          <w:sz w:val="28"/>
          <w:szCs w:val="28"/>
        </w:rPr>
        <w:t xml:space="preserve">при сильном </w:t>
      </w:r>
      <w:r w:rsidR="00BE0F84" w:rsidRPr="008B79EA">
        <w:rPr>
          <w:rFonts w:ascii="Times New Roman" w:hAnsi="Times New Roman"/>
          <w:sz w:val="28"/>
          <w:szCs w:val="28"/>
        </w:rPr>
        <w:t>психоэмоциональном</w:t>
      </w:r>
      <w:r w:rsidRPr="008B79EA">
        <w:rPr>
          <w:rFonts w:ascii="Times New Roman" w:hAnsi="Times New Roman"/>
          <w:sz w:val="28"/>
          <w:szCs w:val="28"/>
        </w:rPr>
        <w:t xml:space="preserve"> напряжении (вследствие спазма привратника);</w:t>
      </w:r>
    </w:p>
    <w:p w:rsidR="00D53809" w:rsidRPr="008B79EA" w:rsidRDefault="00160A91" w:rsidP="00BE0F84">
      <w:pPr>
        <w:numPr>
          <w:ilvl w:val="0"/>
          <w:numId w:val="6"/>
        </w:numPr>
        <w:spacing w:after="0" w:line="360" w:lineRule="auto"/>
        <w:ind w:left="0" w:firstLine="709"/>
        <w:jc w:val="both"/>
        <w:rPr>
          <w:rFonts w:ascii="Times New Roman" w:hAnsi="Times New Roman"/>
          <w:sz w:val="28"/>
          <w:szCs w:val="28"/>
        </w:rPr>
      </w:pPr>
      <w:r w:rsidRPr="008B79EA">
        <w:rPr>
          <w:rFonts w:ascii="Times New Roman" w:hAnsi="Times New Roman"/>
          <w:sz w:val="28"/>
          <w:szCs w:val="28"/>
        </w:rPr>
        <w:t>п</w:t>
      </w:r>
      <w:r w:rsidR="00D53809" w:rsidRPr="008B79EA">
        <w:rPr>
          <w:rFonts w:ascii="Times New Roman" w:hAnsi="Times New Roman"/>
          <w:sz w:val="28"/>
          <w:szCs w:val="28"/>
        </w:rPr>
        <w:t>ри приеме спиртных напитков крепостью более 30%</w:t>
      </w:r>
      <w:r w:rsidR="008E2971" w:rsidRPr="008B79EA">
        <w:rPr>
          <w:rFonts w:ascii="Times New Roman" w:hAnsi="Times New Roman"/>
          <w:sz w:val="28"/>
          <w:szCs w:val="28"/>
        </w:rPr>
        <w:t xml:space="preserve"> </w:t>
      </w:r>
      <w:r w:rsidR="00D53809" w:rsidRPr="008B79EA">
        <w:rPr>
          <w:rFonts w:ascii="Times New Roman" w:hAnsi="Times New Roman"/>
          <w:sz w:val="28"/>
          <w:szCs w:val="28"/>
        </w:rPr>
        <w:t>(вследствие спазма привратника).</w:t>
      </w:r>
    </w:p>
    <w:p w:rsidR="00D53809" w:rsidRPr="008B79EA" w:rsidRDefault="00D53809" w:rsidP="00BE0F84">
      <w:pPr>
        <w:spacing w:after="0" w:line="360" w:lineRule="auto"/>
        <w:ind w:firstLine="709"/>
        <w:jc w:val="both"/>
        <w:rPr>
          <w:rFonts w:ascii="Times New Roman" w:hAnsi="Times New Roman"/>
          <w:sz w:val="28"/>
          <w:szCs w:val="28"/>
        </w:rPr>
      </w:pPr>
      <w:r w:rsidRPr="008B79EA">
        <w:rPr>
          <w:rFonts w:ascii="Times New Roman" w:hAnsi="Times New Roman"/>
          <w:sz w:val="28"/>
          <w:szCs w:val="28"/>
        </w:rPr>
        <w:t>При этих факторах максимальная концентрация алкоголя в крови устанавливается через 90 до 180 мин</w:t>
      </w:r>
      <w:r w:rsidR="00063DC8" w:rsidRPr="008B79EA">
        <w:rPr>
          <w:rFonts w:ascii="Times New Roman" w:hAnsi="Times New Roman"/>
          <w:sz w:val="28"/>
          <w:szCs w:val="28"/>
        </w:rPr>
        <w:t>ут.</w:t>
      </w:r>
    </w:p>
    <w:p w:rsidR="00D53809" w:rsidRPr="008B79EA" w:rsidRDefault="00D53809" w:rsidP="00BE0F84">
      <w:pPr>
        <w:spacing w:after="0" w:line="360" w:lineRule="auto"/>
        <w:ind w:firstLine="709"/>
        <w:jc w:val="both"/>
        <w:rPr>
          <w:rFonts w:ascii="Times New Roman" w:hAnsi="Times New Roman"/>
          <w:sz w:val="28"/>
          <w:szCs w:val="28"/>
        </w:rPr>
      </w:pPr>
      <w:r w:rsidRPr="008B79EA">
        <w:rPr>
          <w:rFonts w:ascii="Times New Roman" w:hAnsi="Times New Roman"/>
          <w:i/>
          <w:sz w:val="28"/>
          <w:szCs w:val="28"/>
        </w:rPr>
        <w:t>Ускорение резорбции:</w:t>
      </w:r>
    </w:p>
    <w:p w:rsidR="00D53809" w:rsidRPr="008B79EA" w:rsidRDefault="00D53809" w:rsidP="00BE0F84">
      <w:pPr>
        <w:numPr>
          <w:ilvl w:val="0"/>
          <w:numId w:val="6"/>
        </w:numPr>
        <w:spacing w:after="0" w:line="360" w:lineRule="auto"/>
        <w:ind w:left="0" w:firstLine="709"/>
        <w:jc w:val="both"/>
        <w:rPr>
          <w:rFonts w:ascii="Times New Roman" w:hAnsi="Times New Roman"/>
          <w:sz w:val="28"/>
          <w:szCs w:val="28"/>
        </w:rPr>
      </w:pPr>
      <w:r w:rsidRPr="008B79EA">
        <w:rPr>
          <w:rFonts w:ascii="Times New Roman" w:hAnsi="Times New Roman"/>
          <w:sz w:val="28"/>
          <w:szCs w:val="28"/>
        </w:rPr>
        <w:t>при пустом желудке (максимальная концентрация алкоголя в крови устанавливается через 30-80 минут);</w:t>
      </w:r>
    </w:p>
    <w:p w:rsidR="00D53809" w:rsidRPr="008B79EA" w:rsidRDefault="00D53809" w:rsidP="00BE0F84">
      <w:pPr>
        <w:numPr>
          <w:ilvl w:val="0"/>
          <w:numId w:val="6"/>
        </w:numPr>
        <w:spacing w:after="0" w:line="360" w:lineRule="auto"/>
        <w:ind w:left="0" w:firstLine="709"/>
        <w:jc w:val="both"/>
        <w:rPr>
          <w:rFonts w:ascii="Times New Roman" w:hAnsi="Times New Roman"/>
          <w:sz w:val="28"/>
          <w:szCs w:val="28"/>
        </w:rPr>
      </w:pPr>
      <w:r w:rsidRPr="008B79EA">
        <w:rPr>
          <w:rFonts w:ascii="Times New Roman" w:hAnsi="Times New Roman"/>
          <w:sz w:val="28"/>
          <w:szCs w:val="28"/>
        </w:rPr>
        <w:t>при одновременном приеме газированных напитков;</w:t>
      </w:r>
    </w:p>
    <w:p w:rsidR="00D53809" w:rsidRPr="008B79EA" w:rsidRDefault="00D53809" w:rsidP="00BE0F84">
      <w:pPr>
        <w:numPr>
          <w:ilvl w:val="0"/>
          <w:numId w:val="6"/>
        </w:numPr>
        <w:spacing w:after="0" w:line="360" w:lineRule="auto"/>
        <w:ind w:left="0" w:firstLine="709"/>
        <w:jc w:val="both"/>
        <w:rPr>
          <w:rFonts w:ascii="Times New Roman" w:hAnsi="Times New Roman"/>
          <w:sz w:val="28"/>
          <w:szCs w:val="28"/>
        </w:rPr>
      </w:pPr>
      <w:r w:rsidRPr="008B79EA">
        <w:rPr>
          <w:rFonts w:ascii="Times New Roman" w:hAnsi="Times New Roman"/>
          <w:sz w:val="28"/>
          <w:szCs w:val="28"/>
        </w:rPr>
        <w:t>при приеме спиртных напитков крепостью менее 30%;</w:t>
      </w:r>
    </w:p>
    <w:p w:rsidR="00D53809" w:rsidRPr="008B79EA" w:rsidRDefault="00D53809" w:rsidP="00BE0F84">
      <w:pPr>
        <w:numPr>
          <w:ilvl w:val="0"/>
          <w:numId w:val="6"/>
        </w:numPr>
        <w:spacing w:after="0" w:line="360" w:lineRule="auto"/>
        <w:ind w:left="0" w:firstLine="709"/>
        <w:jc w:val="both"/>
        <w:rPr>
          <w:rFonts w:ascii="Times New Roman" w:hAnsi="Times New Roman"/>
          <w:sz w:val="28"/>
          <w:szCs w:val="28"/>
        </w:rPr>
      </w:pPr>
      <w:r w:rsidRPr="008B79EA">
        <w:rPr>
          <w:rFonts w:ascii="Times New Roman" w:hAnsi="Times New Roman"/>
          <w:sz w:val="28"/>
          <w:szCs w:val="28"/>
        </w:rPr>
        <w:t>у привычных к алкоголю людей;</w:t>
      </w:r>
    </w:p>
    <w:p w:rsidR="00D53809" w:rsidRPr="008B79EA" w:rsidRDefault="00D53809" w:rsidP="00BE0F84">
      <w:pPr>
        <w:numPr>
          <w:ilvl w:val="0"/>
          <w:numId w:val="6"/>
        </w:numPr>
        <w:spacing w:after="0" w:line="360" w:lineRule="auto"/>
        <w:ind w:left="0" w:firstLine="709"/>
        <w:jc w:val="both"/>
        <w:rPr>
          <w:rFonts w:ascii="Times New Roman" w:hAnsi="Times New Roman"/>
          <w:sz w:val="28"/>
          <w:szCs w:val="28"/>
        </w:rPr>
      </w:pPr>
      <w:r w:rsidRPr="008B79EA">
        <w:rPr>
          <w:rFonts w:ascii="Times New Roman" w:hAnsi="Times New Roman"/>
          <w:sz w:val="28"/>
          <w:szCs w:val="28"/>
        </w:rPr>
        <w:t>при большинстве заболеваний желудочно-кишечного тракта</w:t>
      </w:r>
      <w:r w:rsidR="00063DC8" w:rsidRPr="008B79EA">
        <w:rPr>
          <w:rFonts w:ascii="Times New Roman" w:hAnsi="Times New Roman"/>
          <w:sz w:val="28"/>
          <w:szCs w:val="28"/>
        </w:rPr>
        <w:t>.</w:t>
      </w:r>
    </w:p>
    <w:p w:rsidR="00B16458" w:rsidRPr="008B79EA" w:rsidRDefault="00864FDD" w:rsidP="00BE0F84">
      <w:pPr>
        <w:spacing w:after="0" w:line="360" w:lineRule="auto"/>
        <w:ind w:firstLine="709"/>
        <w:jc w:val="both"/>
        <w:rPr>
          <w:rFonts w:ascii="Times New Roman" w:hAnsi="Times New Roman"/>
          <w:color w:val="000000"/>
          <w:sz w:val="28"/>
          <w:szCs w:val="28"/>
        </w:rPr>
      </w:pPr>
      <w:r w:rsidRPr="008B79EA">
        <w:rPr>
          <w:rFonts w:ascii="Times New Roman" w:hAnsi="Times New Roman"/>
          <w:sz w:val="28"/>
          <w:szCs w:val="28"/>
        </w:rPr>
        <w:t xml:space="preserve">Период </w:t>
      </w:r>
      <w:r w:rsidR="00D53809" w:rsidRPr="008B79EA">
        <w:rPr>
          <w:rFonts w:ascii="Times New Roman" w:hAnsi="Times New Roman"/>
          <w:sz w:val="28"/>
          <w:szCs w:val="28"/>
        </w:rPr>
        <w:t>резорбции заканчивается в тот момент, когда этанол в крови достигает максимального значения. Таким образом</w:t>
      </w:r>
      <w:r w:rsidR="00063DC8" w:rsidRPr="008B79EA">
        <w:rPr>
          <w:rFonts w:ascii="Times New Roman" w:hAnsi="Times New Roman"/>
          <w:sz w:val="28"/>
          <w:szCs w:val="28"/>
        </w:rPr>
        <w:t>, в</w:t>
      </w:r>
      <w:r w:rsidR="00D53809" w:rsidRPr="008B79EA">
        <w:rPr>
          <w:rFonts w:ascii="Times New Roman" w:hAnsi="Times New Roman"/>
          <w:sz w:val="28"/>
          <w:szCs w:val="28"/>
        </w:rPr>
        <w:t xml:space="preserve"> зависимости от</w:t>
      </w:r>
      <w:r w:rsidR="00E241FA" w:rsidRPr="008B79EA">
        <w:rPr>
          <w:rFonts w:ascii="Times New Roman" w:hAnsi="Times New Roman"/>
          <w:sz w:val="28"/>
          <w:szCs w:val="28"/>
        </w:rPr>
        <w:t xml:space="preserve"> </w:t>
      </w:r>
      <w:r w:rsidR="00D53809" w:rsidRPr="008B79EA">
        <w:rPr>
          <w:rFonts w:ascii="Times New Roman" w:hAnsi="Times New Roman"/>
          <w:sz w:val="28"/>
          <w:szCs w:val="28"/>
        </w:rPr>
        <w:t xml:space="preserve">влияния различных факторов длительность </w:t>
      </w:r>
      <w:r w:rsidRPr="008B79EA">
        <w:rPr>
          <w:rFonts w:ascii="Times New Roman" w:hAnsi="Times New Roman"/>
          <w:sz w:val="28"/>
          <w:szCs w:val="28"/>
        </w:rPr>
        <w:t xml:space="preserve">ФР </w:t>
      </w:r>
      <w:r w:rsidR="00D53809" w:rsidRPr="008B79EA">
        <w:rPr>
          <w:rFonts w:ascii="Times New Roman" w:hAnsi="Times New Roman"/>
          <w:sz w:val="28"/>
          <w:szCs w:val="28"/>
        </w:rPr>
        <w:t xml:space="preserve">составляет от 30 минут до 3 часов, </w:t>
      </w:r>
      <w:r w:rsidR="00D53809" w:rsidRPr="008B79EA">
        <w:rPr>
          <w:rFonts w:ascii="Times New Roman" w:hAnsi="Times New Roman"/>
          <w:color w:val="000000"/>
          <w:sz w:val="28"/>
          <w:szCs w:val="28"/>
        </w:rPr>
        <w:t>а в среднем около 1-1,5 часа</w:t>
      </w:r>
      <w:r w:rsidR="005417DA" w:rsidRPr="008B79EA">
        <w:rPr>
          <w:rFonts w:ascii="Times New Roman" w:hAnsi="Times New Roman"/>
          <w:color w:val="000000"/>
          <w:sz w:val="28"/>
          <w:szCs w:val="28"/>
        </w:rPr>
        <w:t xml:space="preserve"> </w:t>
      </w:r>
      <w:r w:rsidR="005417DA" w:rsidRPr="008B79EA">
        <w:rPr>
          <w:rFonts w:ascii="Times New Roman" w:hAnsi="Times New Roman"/>
          <w:sz w:val="28"/>
          <w:szCs w:val="28"/>
        </w:rPr>
        <w:t>[1, 1</w:t>
      </w:r>
      <w:r w:rsidR="00C103AC">
        <w:rPr>
          <w:rFonts w:ascii="Times New Roman" w:hAnsi="Times New Roman"/>
          <w:sz w:val="28"/>
          <w:szCs w:val="28"/>
        </w:rPr>
        <w:t>6</w:t>
      </w:r>
      <w:r w:rsidR="005417DA" w:rsidRPr="008B79EA">
        <w:rPr>
          <w:rFonts w:ascii="Times New Roman" w:hAnsi="Times New Roman"/>
          <w:sz w:val="28"/>
          <w:szCs w:val="28"/>
        </w:rPr>
        <w:t>].</w:t>
      </w:r>
      <w:r w:rsidR="00B16458" w:rsidRPr="008B79EA">
        <w:rPr>
          <w:rFonts w:ascii="Times New Roman" w:hAnsi="Times New Roman"/>
          <w:color w:val="000000"/>
          <w:sz w:val="28"/>
          <w:szCs w:val="28"/>
        </w:rPr>
        <w:t xml:space="preserve"> </w:t>
      </w:r>
    </w:p>
    <w:p w:rsidR="00D53809" w:rsidRPr="008B79EA" w:rsidRDefault="00D53809" w:rsidP="00BE0F84">
      <w:pPr>
        <w:spacing w:after="0" w:line="360" w:lineRule="auto"/>
        <w:ind w:firstLine="709"/>
        <w:jc w:val="both"/>
        <w:rPr>
          <w:rFonts w:ascii="Times New Roman" w:hAnsi="Times New Roman"/>
          <w:sz w:val="28"/>
          <w:szCs w:val="28"/>
        </w:rPr>
      </w:pPr>
      <w:r w:rsidRPr="008B79EA">
        <w:rPr>
          <w:rFonts w:ascii="Times New Roman" w:hAnsi="Times New Roman"/>
          <w:b/>
          <w:bCs/>
          <w:i/>
          <w:color w:val="000000"/>
          <w:sz w:val="28"/>
          <w:szCs w:val="28"/>
        </w:rPr>
        <w:t xml:space="preserve">Фаза элиминации </w:t>
      </w:r>
      <w:r w:rsidR="00864FDD" w:rsidRPr="008B79EA">
        <w:rPr>
          <w:rFonts w:ascii="Times New Roman" w:hAnsi="Times New Roman"/>
          <w:b/>
          <w:bCs/>
          <w:i/>
          <w:color w:val="000000"/>
          <w:sz w:val="28"/>
          <w:szCs w:val="28"/>
        </w:rPr>
        <w:t>(ФЭ)</w:t>
      </w:r>
      <w:r w:rsidR="00864FDD" w:rsidRPr="008B79EA">
        <w:rPr>
          <w:rFonts w:ascii="Times New Roman" w:hAnsi="Times New Roman"/>
          <w:b/>
          <w:bCs/>
          <w:color w:val="000000"/>
          <w:sz w:val="28"/>
          <w:szCs w:val="28"/>
        </w:rPr>
        <w:t xml:space="preserve"> – </w:t>
      </w:r>
      <w:r w:rsidRPr="008B79EA">
        <w:rPr>
          <w:rFonts w:ascii="Times New Roman" w:hAnsi="Times New Roman"/>
          <w:color w:val="000000"/>
          <w:sz w:val="28"/>
          <w:szCs w:val="28"/>
        </w:rPr>
        <w:t>н</w:t>
      </w:r>
      <w:r w:rsidR="00864FDD" w:rsidRPr="008B79EA">
        <w:rPr>
          <w:rFonts w:ascii="Times New Roman" w:hAnsi="Times New Roman"/>
          <w:color w:val="000000"/>
          <w:sz w:val="28"/>
          <w:szCs w:val="28"/>
        </w:rPr>
        <w:t>а</w:t>
      </w:r>
      <w:r w:rsidRPr="008B79EA">
        <w:rPr>
          <w:rFonts w:ascii="Times New Roman" w:hAnsi="Times New Roman"/>
          <w:color w:val="000000"/>
          <w:sz w:val="28"/>
          <w:szCs w:val="28"/>
        </w:rPr>
        <w:t>ступает после всасывания более 90-98% алкоголя.</w:t>
      </w:r>
    </w:p>
    <w:p w:rsidR="00D53809" w:rsidRPr="008B79EA" w:rsidRDefault="00D53809" w:rsidP="00BE0F84">
      <w:pPr>
        <w:spacing w:after="0" w:line="360" w:lineRule="auto"/>
        <w:ind w:firstLine="709"/>
        <w:jc w:val="both"/>
        <w:rPr>
          <w:rFonts w:ascii="Times New Roman" w:hAnsi="Times New Roman"/>
          <w:color w:val="000000"/>
          <w:sz w:val="28"/>
          <w:szCs w:val="28"/>
        </w:rPr>
      </w:pPr>
      <w:r w:rsidRPr="008B79EA">
        <w:rPr>
          <w:rFonts w:ascii="Times New Roman" w:hAnsi="Times New Roman"/>
          <w:color w:val="000000"/>
          <w:sz w:val="28"/>
          <w:szCs w:val="28"/>
        </w:rPr>
        <w:t xml:space="preserve">После кратковременного периода диффузионного равновесия, когда этанол относительно равномерно распределен в крови в органах и тканях начинаются процессы окисления и выведения алкоголя. </w:t>
      </w:r>
    </w:p>
    <w:p w:rsidR="00BE0F84" w:rsidRPr="008B79EA" w:rsidRDefault="00D53809" w:rsidP="00BE0F84">
      <w:pPr>
        <w:spacing w:after="0" w:line="360" w:lineRule="auto"/>
        <w:ind w:firstLine="709"/>
        <w:jc w:val="both"/>
        <w:rPr>
          <w:rFonts w:ascii="Times New Roman" w:hAnsi="Times New Roman"/>
          <w:color w:val="000000"/>
          <w:sz w:val="28"/>
          <w:szCs w:val="28"/>
        </w:rPr>
      </w:pPr>
      <w:r w:rsidRPr="008B79EA">
        <w:rPr>
          <w:rFonts w:ascii="Times New Roman" w:hAnsi="Times New Roman"/>
          <w:color w:val="000000"/>
          <w:sz w:val="28"/>
          <w:szCs w:val="28"/>
        </w:rPr>
        <w:t xml:space="preserve">Длительность элиминации во много раз больше, чем резорбции, и может составлять от нескольких часов до суток. Продолжительность </w:t>
      </w:r>
      <w:r w:rsidR="00864FDD" w:rsidRPr="008B79EA">
        <w:rPr>
          <w:rFonts w:ascii="Times New Roman" w:hAnsi="Times New Roman"/>
          <w:color w:val="000000"/>
          <w:sz w:val="28"/>
          <w:szCs w:val="28"/>
        </w:rPr>
        <w:t>ФЭ</w:t>
      </w:r>
      <w:r w:rsidRPr="008B79EA">
        <w:rPr>
          <w:rFonts w:ascii="Times New Roman" w:hAnsi="Times New Roman"/>
          <w:color w:val="000000"/>
          <w:sz w:val="28"/>
          <w:szCs w:val="28"/>
        </w:rPr>
        <w:t xml:space="preserve"> зависит от различных факторов, таких как количество принятого алкоголя, индивидуальных особенностей организма, от интенсивности окисления и выведения. Скорость окисления этанола находится в прямой связи с уровнем основного обмена веществ.</w:t>
      </w:r>
    </w:p>
    <w:p w:rsidR="00D53809" w:rsidRPr="008B79EA" w:rsidRDefault="00D53809" w:rsidP="00BE0F84">
      <w:pPr>
        <w:spacing w:after="0" w:line="360" w:lineRule="auto"/>
        <w:ind w:firstLine="709"/>
        <w:jc w:val="both"/>
        <w:rPr>
          <w:rFonts w:ascii="Times New Roman" w:hAnsi="Times New Roman"/>
          <w:sz w:val="28"/>
          <w:szCs w:val="28"/>
        </w:rPr>
      </w:pPr>
      <w:r w:rsidRPr="008B79EA">
        <w:rPr>
          <w:rFonts w:ascii="Times New Roman" w:hAnsi="Times New Roman"/>
          <w:i/>
          <w:sz w:val="28"/>
          <w:szCs w:val="28"/>
        </w:rPr>
        <w:t>Замедление элиминации:</w:t>
      </w:r>
    </w:p>
    <w:p w:rsidR="00D53809" w:rsidRPr="008B79EA" w:rsidRDefault="00D53809" w:rsidP="00160A91">
      <w:pPr>
        <w:numPr>
          <w:ilvl w:val="0"/>
          <w:numId w:val="9"/>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 xml:space="preserve">у </w:t>
      </w:r>
      <w:r w:rsidR="00B777C9" w:rsidRPr="008B79EA">
        <w:rPr>
          <w:rFonts w:ascii="Times New Roman" w:hAnsi="Times New Roman"/>
          <w:sz w:val="28"/>
          <w:szCs w:val="28"/>
        </w:rPr>
        <w:t>пожилых людей;</w:t>
      </w:r>
    </w:p>
    <w:p w:rsidR="00D53809" w:rsidRPr="008B79EA" w:rsidRDefault="00D53809" w:rsidP="00160A91">
      <w:pPr>
        <w:numPr>
          <w:ilvl w:val="0"/>
          <w:numId w:val="9"/>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при заболеваниях печени;</w:t>
      </w:r>
    </w:p>
    <w:p w:rsidR="00D53809" w:rsidRPr="008B79EA" w:rsidRDefault="00D53809" w:rsidP="00160A91">
      <w:pPr>
        <w:numPr>
          <w:ilvl w:val="0"/>
          <w:numId w:val="9"/>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при травме головного мозга;</w:t>
      </w:r>
    </w:p>
    <w:p w:rsidR="00D53809" w:rsidRPr="008B79EA" w:rsidRDefault="00D53809" w:rsidP="00160A91">
      <w:pPr>
        <w:numPr>
          <w:ilvl w:val="0"/>
          <w:numId w:val="9"/>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у тучных людей.</w:t>
      </w:r>
    </w:p>
    <w:p w:rsidR="00D53809" w:rsidRPr="008B79EA" w:rsidRDefault="00D53809" w:rsidP="00063DC8">
      <w:pPr>
        <w:spacing w:after="0" w:line="360" w:lineRule="auto"/>
        <w:ind w:firstLine="851"/>
        <w:jc w:val="both"/>
        <w:rPr>
          <w:rFonts w:ascii="Times New Roman" w:hAnsi="Times New Roman"/>
          <w:sz w:val="28"/>
          <w:szCs w:val="28"/>
        </w:rPr>
      </w:pPr>
      <w:r w:rsidRPr="008B79EA">
        <w:rPr>
          <w:rFonts w:ascii="Times New Roman" w:hAnsi="Times New Roman"/>
          <w:i/>
          <w:sz w:val="28"/>
          <w:szCs w:val="28"/>
        </w:rPr>
        <w:t>Ускорение элиминации:</w:t>
      </w:r>
    </w:p>
    <w:p w:rsidR="00D53809" w:rsidRPr="008B79EA" w:rsidRDefault="00D53809" w:rsidP="00160A91">
      <w:pPr>
        <w:numPr>
          <w:ilvl w:val="0"/>
          <w:numId w:val="10"/>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при лихорадочных процессах;</w:t>
      </w:r>
    </w:p>
    <w:p w:rsidR="00D53809" w:rsidRPr="008B79EA" w:rsidRDefault="00D53809" w:rsidP="00160A91">
      <w:pPr>
        <w:numPr>
          <w:ilvl w:val="0"/>
          <w:numId w:val="10"/>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при психоэмоциональном напряжении;</w:t>
      </w:r>
    </w:p>
    <w:p w:rsidR="00810224" w:rsidRPr="008B79EA" w:rsidRDefault="00810224" w:rsidP="00160A91">
      <w:pPr>
        <w:numPr>
          <w:ilvl w:val="0"/>
          <w:numId w:val="10"/>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при физической работе;</w:t>
      </w:r>
    </w:p>
    <w:p w:rsidR="00D53809" w:rsidRPr="008B79EA" w:rsidRDefault="00D53809" w:rsidP="00160A91">
      <w:pPr>
        <w:numPr>
          <w:ilvl w:val="0"/>
          <w:numId w:val="10"/>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при нахождении в условиях низкой температуры окружающей среды</w:t>
      </w:r>
      <w:r w:rsidR="00810224" w:rsidRPr="008B79EA">
        <w:rPr>
          <w:rFonts w:ascii="Times New Roman" w:hAnsi="Times New Roman"/>
          <w:sz w:val="28"/>
          <w:szCs w:val="28"/>
        </w:rPr>
        <w:t>;</w:t>
      </w:r>
    </w:p>
    <w:p w:rsidR="00810224" w:rsidRPr="008B79EA" w:rsidRDefault="00810224" w:rsidP="00160A91">
      <w:pPr>
        <w:numPr>
          <w:ilvl w:val="0"/>
          <w:numId w:val="10"/>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у лиц, привыкших к употреблению алкоголя.</w:t>
      </w:r>
    </w:p>
    <w:p w:rsidR="00A028A1" w:rsidRPr="008B79EA" w:rsidRDefault="00D53809" w:rsidP="00BE0F84">
      <w:pPr>
        <w:spacing w:after="0" w:line="360" w:lineRule="auto"/>
        <w:ind w:firstLine="284"/>
        <w:jc w:val="both"/>
        <w:rPr>
          <w:rFonts w:ascii="Times New Roman" w:hAnsi="Times New Roman"/>
          <w:sz w:val="28"/>
          <w:szCs w:val="28"/>
        </w:rPr>
      </w:pPr>
      <w:r w:rsidRPr="008B79EA">
        <w:rPr>
          <w:rFonts w:ascii="Times New Roman" w:hAnsi="Times New Roman"/>
          <w:sz w:val="28"/>
          <w:szCs w:val="28"/>
        </w:rPr>
        <w:t>Обнаружение алкоголя в моче при отсутствии его в крови указывает на окончание фазы элиминации</w:t>
      </w:r>
      <w:r w:rsidR="005417DA" w:rsidRPr="008B79EA">
        <w:rPr>
          <w:rFonts w:ascii="Times New Roman" w:hAnsi="Times New Roman"/>
          <w:sz w:val="28"/>
          <w:szCs w:val="28"/>
        </w:rPr>
        <w:t xml:space="preserve"> [1, 1</w:t>
      </w:r>
      <w:r w:rsidR="00C103AC">
        <w:rPr>
          <w:rFonts w:ascii="Times New Roman" w:hAnsi="Times New Roman"/>
          <w:sz w:val="28"/>
          <w:szCs w:val="28"/>
        </w:rPr>
        <w:t>6</w:t>
      </w:r>
      <w:r w:rsidR="005417DA" w:rsidRPr="008B79EA">
        <w:rPr>
          <w:rFonts w:ascii="Times New Roman" w:hAnsi="Times New Roman"/>
          <w:sz w:val="28"/>
          <w:szCs w:val="28"/>
        </w:rPr>
        <w:t>].</w:t>
      </w:r>
    </w:p>
    <w:p w:rsidR="00D53809" w:rsidRPr="008B79EA" w:rsidRDefault="002C6AD7" w:rsidP="008E571F">
      <w:pPr>
        <w:pStyle w:val="af1"/>
        <w:spacing w:before="120" w:after="120" w:line="240" w:lineRule="auto"/>
        <w:ind w:firstLine="708"/>
        <w:jc w:val="left"/>
        <w:rPr>
          <w:rFonts w:asciiTheme="majorHAnsi" w:hAnsiTheme="majorHAnsi"/>
          <w:sz w:val="28"/>
          <w:szCs w:val="28"/>
        </w:rPr>
      </w:pPr>
      <w:bookmarkStart w:id="23" w:name="_Toc11855811"/>
      <w:r w:rsidRPr="008B79EA">
        <w:rPr>
          <w:rFonts w:asciiTheme="majorHAnsi" w:hAnsiTheme="majorHAnsi"/>
          <w:sz w:val="28"/>
          <w:szCs w:val="28"/>
        </w:rPr>
        <w:t>1.</w:t>
      </w:r>
      <w:r w:rsidR="00B64E77" w:rsidRPr="008B79EA">
        <w:rPr>
          <w:rFonts w:asciiTheme="majorHAnsi" w:hAnsiTheme="majorHAnsi"/>
          <w:sz w:val="28"/>
          <w:szCs w:val="28"/>
        </w:rPr>
        <w:t>4</w:t>
      </w:r>
      <w:r w:rsidR="00D53809" w:rsidRPr="008B79EA">
        <w:rPr>
          <w:rFonts w:asciiTheme="majorHAnsi" w:hAnsiTheme="majorHAnsi"/>
          <w:sz w:val="28"/>
          <w:szCs w:val="28"/>
        </w:rPr>
        <w:t>. Танатогенез отравления алкоголем</w:t>
      </w:r>
      <w:bookmarkEnd w:id="23"/>
    </w:p>
    <w:p w:rsidR="00D53809" w:rsidRPr="008B79EA" w:rsidRDefault="00D53809" w:rsidP="006F58BA">
      <w:pPr>
        <w:spacing w:after="0" w:line="360" w:lineRule="auto"/>
        <w:ind w:firstLine="708"/>
        <w:jc w:val="both"/>
        <w:rPr>
          <w:rFonts w:ascii="Times New Roman" w:hAnsi="Times New Roman"/>
          <w:sz w:val="28"/>
          <w:szCs w:val="28"/>
        </w:rPr>
      </w:pPr>
      <w:r w:rsidRPr="008B79EA">
        <w:rPr>
          <w:rFonts w:ascii="Times New Roman" w:hAnsi="Times New Roman"/>
          <w:sz w:val="28"/>
          <w:szCs w:val="28"/>
        </w:rPr>
        <w:t>Этанол оказывает выраженное токсическое действие на организм человека и является сильнейшим цитоплазматическим ядом. Как правило, смерть наступает непосредственно от токсического действия этанола на дыхательный центр, вызывая его паралич. Доказано прямое кардиотоксическое действие этанола на метаболизм миокарда и угнетение его сократительной способности с развитием сердечно-сосудистой недостаточности</w:t>
      </w:r>
      <w:r w:rsidR="005417DA" w:rsidRPr="008B79EA">
        <w:rPr>
          <w:rFonts w:ascii="Times New Roman" w:hAnsi="Times New Roman"/>
          <w:sz w:val="28"/>
          <w:szCs w:val="28"/>
        </w:rPr>
        <w:t xml:space="preserve"> [</w:t>
      </w:r>
      <w:r w:rsidR="009A07E3" w:rsidRPr="008B79EA">
        <w:rPr>
          <w:rFonts w:ascii="Times New Roman" w:hAnsi="Times New Roman"/>
          <w:sz w:val="28"/>
          <w:szCs w:val="28"/>
        </w:rPr>
        <w:t>1</w:t>
      </w:r>
      <w:r w:rsidR="00C103AC">
        <w:rPr>
          <w:rFonts w:ascii="Times New Roman" w:hAnsi="Times New Roman"/>
          <w:sz w:val="28"/>
          <w:szCs w:val="28"/>
        </w:rPr>
        <w:t>6</w:t>
      </w:r>
      <w:r w:rsidR="009A07E3" w:rsidRPr="008B79EA">
        <w:rPr>
          <w:rFonts w:ascii="Times New Roman" w:hAnsi="Times New Roman"/>
          <w:sz w:val="28"/>
          <w:szCs w:val="28"/>
        </w:rPr>
        <w:t>, 1</w:t>
      </w:r>
      <w:r w:rsidR="00C103AC">
        <w:rPr>
          <w:rFonts w:ascii="Times New Roman" w:hAnsi="Times New Roman"/>
          <w:sz w:val="28"/>
          <w:szCs w:val="28"/>
        </w:rPr>
        <w:t>8</w:t>
      </w:r>
      <w:r w:rsidR="009A07E3" w:rsidRPr="008B79EA">
        <w:rPr>
          <w:rFonts w:ascii="Times New Roman" w:hAnsi="Times New Roman"/>
          <w:sz w:val="28"/>
          <w:szCs w:val="28"/>
        </w:rPr>
        <w:t>, 2</w:t>
      </w:r>
      <w:r w:rsidR="00C103AC">
        <w:rPr>
          <w:rFonts w:ascii="Times New Roman" w:hAnsi="Times New Roman"/>
          <w:sz w:val="28"/>
          <w:szCs w:val="28"/>
        </w:rPr>
        <w:t>1</w:t>
      </w:r>
      <w:r w:rsidR="005417DA" w:rsidRPr="008B79EA">
        <w:rPr>
          <w:rFonts w:ascii="Times New Roman" w:hAnsi="Times New Roman"/>
          <w:sz w:val="28"/>
          <w:szCs w:val="28"/>
        </w:rPr>
        <w:t>].</w:t>
      </w:r>
    </w:p>
    <w:p w:rsidR="00D53809" w:rsidRPr="008B79EA" w:rsidRDefault="00D53809" w:rsidP="009A785D">
      <w:pPr>
        <w:spacing w:after="0" w:line="360" w:lineRule="auto"/>
        <w:ind w:firstLine="708"/>
        <w:jc w:val="both"/>
        <w:rPr>
          <w:rFonts w:ascii="Times New Roman" w:hAnsi="Times New Roman"/>
          <w:sz w:val="28"/>
          <w:szCs w:val="28"/>
        </w:rPr>
      </w:pPr>
      <w:r w:rsidRPr="008B79EA">
        <w:rPr>
          <w:rFonts w:ascii="Times New Roman" w:hAnsi="Times New Roman"/>
          <w:sz w:val="28"/>
          <w:szCs w:val="28"/>
        </w:rPr>
        <w:t>К другим значимым вариа</w:t>
      </w:r>
      <w:r w:rsidR="00864FDD" w:rsidRPr="008B79EA">
        <w:rPr>
          <w:rFonts w:ascii="Times New Roman" w:hAnsi="Times New Roman"/>
          <w:sz w:val="28"/>
          <w:szCs w:val="28"/>
        </w:rPr>
        <w:t xml:space="preserve">нтам танатогенеза смертельного ОА </w:t>
      </w:r>
      <w:r w:rsidRPr="008B79EA">
        <w:rPr>
          <w:rFonts w:ascii="Times New Roman" w:hAnsi="Times New Roman"/>
          <w:sz w:val="28"/>
          <w:szCs w:val="28"/>
        </w:rPr>
        <w:t>также относят:</w:t>
      </w:r>
    </w:p>
    <w:p w:rsidR="00D53809" w:rsidRPr="008B79EA" w:rsidRDefault="00D53809" w:rsidP="00160A91">
      <w:pPr>
        <w:numPr>
          <w:ilvl w:val="0"/>
          <w:numId w:val="11"/>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вторичная кома вследствие развития гипоксии головного мозга с его отеком, субарахноидальными кровоизлияниями;</w:t>
      </w:r>
    </w:p>
    <w:p w:rsidR="00D53809" w:rsidRPr="008B79EA" w:rsidRDefault="00D53809" w:rsidP="00160A91">
      <w:pPr>
        <w:numPr>
          <w:ilvl w:val="0"/>
          <w:numId w:val="11"/>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 xml:space="preserve">гипотензивные состояния </w:t>
      </w:r>
      <w:r w:rsidR="00522F93" w:rsidRPr="008B79EA">
        <w:rPr>
          <w:rFonts w:ascii="Times New Roman" w:hAnsi="Times New Roman"/>
          <w:sz w:val="28"/>
          <w:szCs w:val="28"/>
        </w:rPr>
        <w:t>вследствие</w:t>
      </w:r>
      <w:r w:rsidRPr="008B79EA">
        <w:rPr>
          <w:rFonts w:ascii="Times New Roman" w:hAnsi="Times New Roman"/>
          <w:sz w:val="28"/>
          <w:szCs w:val="28"/>
        </w:rPr>
        <w:t xml:space="preserve"> нарушения сократительной способности сердечной мышцы;</w:t>
      </w:r>
    </w:p>
    <w:p w:rsidR="00D53809" w:rsidRPr="008B79EA" w:rsidRDefault="00D53809" w:rsidP="00160A91">
      <w:pPr>
        <w:numPr>
          <w:ilvl w:val="0"/>
          <w:numId w:val="11"/>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нарушения сердечной проводимости, приводящие к мерцаниям и фибрилляции предсердий;</w:t>
      </w:r>
    </w:p>
    <w:p w:rsidR="00D53809" w:rsidRPr="008B79EA" w:rsidRDefault="00D53809" w:rsidP="00160A91">
      <w:pPr>
        <w:numPr>
          <w:ilvl w:val="0"/>
          <w:numId w:val="11"/>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 xml:space="preserve">острые обтурационно-аспирационные явлений дыхательных путей (западение языка, слюнотечение, рвота); </w:t>
      </w:r>
    </w:p>
    <w:p w:rsidR="00D53809" w:rsidRPr="008B79EA" w:rsidRDefault="00D53809" w:rsidP="00160A91">
      <w:pPr>
        <w:numPr>
          <w:ilvl w:val="0"/>
          <w:numId w:val="11"/>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 xml:space="preserve">гипогликемия </w:t>
      </w:r>
      <w:r w:rsidR="00AC64F8" w:rsidRPr="008B79EA">
        <w:rPr>
          <w:rFonts w:ascii="Times New Roman" w:hAnsi="Times New Roman"/>
          <w:sz w:val="28"/>
          <w:szCs w:val="28"/>
        </w:rPr>
        <w:t xml:space="preserve">вследствие нарушения глюконеогенеза </w:t>
      </w:r>
      <w:r w:rsidRPr="008B79EA">
        <w:rPr>
          <w:rFonts w:ascii="Times New Roman" w:hAnsi="Times New Roman"/>
          <w:sz w:val="28"/>
          <w:szCs w:val="28"/>
        </w:rPr>
        <w:t>на фоне приема спиртного с развитием комы и отеком головного мозга</w:t>
      </w:r>
      <w:r w:rsidR="009A07E3" w:rsidRPr="008B79EA">
        <w:rPr>
          <w:rFonts w:ascii="Times New Roman" w:hAnsi="Times New Roman"/>
          <w:sz w:val="28"/>
          <w:szCs w:val="28"/>
        </w:rPr>
        <w:t xml:space="preserve"> [</w:t>
      </w:r>
      <w:r w:rsidR="00C103AC">
        <w:rPr>
          <w:rFonts w:ascii="Times New Roman" w:hAnsi="Times New Roman"/>
          <w:sz w:val="28"/>
          <w:szCs w:val="28"/>
        </w:rPr>
        <w:t>6</w:t>
      </w:r>
      <w:r w:rsidR="009A07E3" w:rsidRPr="008B79EA">
        <w:rPr>
          <w:rFonts w:ascii="Times New Roman" w:hAnsi="Times New Roman"/>
          <w:sz w:val="28"/>
          <w:szCs w:val="28"/>
        </w:rPr>
        <w:t xml:space="preserve">, </w:t>
      </w:r>
      <w:r w:rsidR="00C103AC">
        <w:rPr>
          <w:rFonts w:ascii="Times New Roman" w:hAnsi="Times New Roman"/>
          <w:sz w:val="28"/>
          <w:szCs w:val="28"/>
        </w:rPr>
        <w:t>9</w:t>
      </w:r>
      <w:r w:rsidR="009A07E3" w:rsidRPr="008B79EA">
        <w:rPr>
          <w:rFonts w:ascii="Times New Roman" w:hAnsi="Times New Roman"/>
          <w:sz w:val="28"/>
          <w:szCs w:val="28"/>
        </w:rPr>
        <w:t>, 1</w:t>
      </w:r>
      <w:r w:rsidR="00C103AC">
        <w:rPr>
          <w:rFonts w:ascii="Times New Roman" w:hAnsi="Times New Roman"/>
          <w:sz w:val="28"/>
          <w:szCs w:val="28"/>
        </w:rPr>
        <w:t>7</w:t>
      </w:r>
      <w:r w:rsidR="009A07E3" w:rsidRPr="008B79EA">
        <w:rPr>
          <w:rFonts w:ascii="Times New Roman" w:hAnsi="Times New Roman"/>
          <w:sz w:val="28"/>
          <w:szCs w:val="28"/>
        </w:rPr>
        <w:t>].</w:t>
      </w:r>
    </w:p>
    <w:p w:rsidR="00D53809" w:rsidRPr="008B79EA" w:rsidRDefault="002C6AD7" w:rsidP="00A90712">
      <w:pPr>
        <w:pStyle w:val="af1"/>
        <w:spacing w:before="120" w:after="120" w:line="240" w:lineRule="auto"/>
        <w:rPr>
          <w:rFonts w:asciiTheme="majorHAnsi" w:hAnsiTheme="majorHAnsi"/>
        </w:rPr>
      </w:pPr>
      <w:bookmarkStart w:id="24" w:name="_Toc11855812"/>
      <w:r w:rsidRPr="008B79EA">
        <w:rPr>
          <w:rFonts w:asciiTheme="majorHAnsi" w:hAnsiTheme="majorHAnsi"/>
        </w:rPr>
        <w:t>2</w:t>
      </w:r>
      <w:r w:rsidR="00D53809" w:rsidRPr="008B79EA">
        <w:rPr>
          <w:rFonts w:asciiTheme="majorHAnsi" w:hAnsiTheme="majorHAnsi"/>
        </w:rPr>
        <w:t>. Патоморфологические признаки острого отравления алкоголем</w:t>
      </w:r>
      <w:bookmarkEnd w:id="24"/>
    </w:p>
    <w:p w:rsidR="00D53809" w:rsidRPr="008B79EA" w:rsidRDefault="00D53809" w:rsidP="00350D41">
      <w:pPr>
        <w:spacing w:after="0" w:line="360" w:lineRule="auto"/>
        <w:ind w:firstLine="708"/>
        <w:jc w:val="both"/>
        <w:rPr>
          <w:rFonts w:ascii="Times New Roman" w:hAnsi="Times New Roman"/>
          <w:sz w:val="28"/>
          <w:szCs w:val="28"/>
        </w:rPr>
      </w:pPr>
      <w:r w:rsidRPr="008B79EA">
        <w:rPr>
          <w:rFonts w:ascii="Times New Roman" w:hAnsi="Times New Roman"/>
          <w:sz w:val="28"/>
          <w:szCs w:val="28"/>
        </w:rPr>
        <w:t xml:space="preserve">Патоморфологические (макро-и микроскопические) признаки острого </w:t>
      </w:r>
      <w:r w:rsidR="00864FDD" w:rsidRPr="008B79EA">
        <w:rPr>
          <w:rFonts w:ascii="Times New Roman" w:hAnsi="Times New Roman"/>
          <w:sz w:val="28"/>
          <w:szCs w:val="28"/>
        </w:rPr>
        <w:t>ОА</w:t>
      </w:r>
      <w:r w:rsidRPr="008B79EA">
        <w:rPr>
          <w:rFonts w:ascii="Times New Roman" w:hAnsi="Times New Roman"/>
          <w:sz w:val="28"/>
          <w:szCs w:val="28"/>
        </w:rPr>
        <w:t>, обнаруживаемые при судебно-медицинском исследовании трупа</w:t>
      </w:r>
      <w:r w:rsidR="00B777C9" w:rsidRPr="008B79EA">
        <w:rPr>
          <w:rFonts w:ascii="Times New Roman" w:hAnsi="Times New Roman"/>
          <w:sz w:val="28"/>
          <w:szCs w:val="28"/>
        </w:rPr>
        <w:t>,</w:t>
      </w:r>
      <w:r w:rsidRPr="008B79EA">
        <w:rPr>
          <w:rFonts w:ascii="Times New Roman" w:hAnsi="Times New Roman"/>
          <w:sz w:val="28"/>
          <w:szCs w:val="28"/>
        </w:rPr>
        <w:t xml:space="preserve"> не специфичны. Их можно рассматривать только в комплексе с результатами судебно-химического исследования крови и мочи и с учетом обстоятельств предварительного расследования.</w:t>
      </w:r>
    </w:p>
    <w:p w:rsidR="00D53809" w:rsidRPr="008B79EA" w:rsidRDefault="00864FDD" w:rsidP="008E571F">
      <w:pPr>
        <w:pStyle w:val="af1"/>
        <w:spacing w:before="120" w:after="120" w:line="240" w:lineRule="auto"/>
        <w:ind w:firstLine="708"/>
        <w:jc w:val="left"/>
        <w:rPr>
          <w:rFonts w:asciiTheme="majorHAnsi" w:hAnsiTheme="majorHAnsi"/>
          <w:sz w:val="28"/>
          <w:szCs w:val="28"/>
        </w:rPr>
      </w:pPr>
      <w:bookmarkStart w:id="25" w:name="_Toc11855813"/>
      <w:r w:rsidRPr="008B79EA">
        <w:rPr>
          <w:rFonts w:asciiTheme="majorHAnsi" w:hAnsiTheme="majorHAnsi"/>
          <w:sz w:val="28"/>
          <w:szCs w:val="28"/>
        </w:rPr>
        <w:t>2</w:t>
      </w:r>
      <w:r w:rsidR="00D53809" w:rsidRPr="008B79EA">
        <w:rPr>
          <w:rFonts w:asciiTheme="majorHAnsi" w:hAnsiTheme="majorHAnsi"/>
          <w:sz w:val="28"/>
          <w:szCs w:val="28"/>
        </w:rPr>
        <w:t>.1. Макроскопические признаки при</w:t>
      </w:r>
      <w:r w:rsidR="002C6AD7" w:rsidRPr="008B79EA">
        <w:rPr>
          <w:rFonts w:asciiTheme="majorHAnsi" w:hAnsiTheme="majorHAnsi"/>
          <w:sz w:val="28"/>
          <w:szCs w:val="28"/>
        </w:rPr>
        <w:t xml:space="preserve"> наружном</w:t>
      </w:r>
      <w:r w:rsidR="00D53809" w:rsidRPr="008B79EA">
        <w:rPr>
          <w:rFonts w:asciiTheme="majorHAnsi" w:hAnsiTheme="majorHAnsi"/>
          <w:sz w:val="28"/>
          <w:szCs w:val="28"/>
        </w:rPr>
        <w:t xml:space="preserve"> исследовании трупа:</w:t>
      </w:r>
      <w:bookmarkEnd w:id="25"/>
      <w:r w:rsidR="00D53809" w:rsidRPr="008B79EA">
        <w:rPr>
          <w:rFonts w:asciiTheme="majorHAnsi" w:hAnsiTheme="majorHAnsi"/>
          <w:sz w:val="28"/>
          <w:szCs w:val="28"/>
        </w:rPr>
        <w:t xml:space="preserve"> </w:t>
      </w:r>
    </w:p>
    <w:p w:rsidR="00160A91" w:rsidRPr="008B79EA" w:rsidRDefault="00D53809" w:rsidP="00160A91">
      <w:pPr>
        <w:numPr>
          <w:ilvl w:val="0"/>
          <w:numId w:val="12"/>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трупные пятна сине-багрового цвета, интенсивного характера;</w:t>
      </w:r>
    </w:p>
    <w:p w:rsidR="00D53809" w:rsidRPr="008B79EA" w:rsidRDefault="00D53809" w:rsidP="00160A91">
      <w:pPr>
        <w:numPr>
          <w:ilvl w:val="0"/>
          <w:numId w:val="12"/>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одутловатость и синюшность кожи лица;</w:t>
      </w:r>
    </w:p>
    <w:p w:rsidR="00D53809" w:rsidRPr="008B79EA" w:rsidRDefault="00D53809" w:rsidP="00160A91">
      <w:pPr>
        <w:numPr>
          <w:ilvl w:val="0"/>
          <w:numId w:val="12"/>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от</w:t>
      </w:r>
      <w:r w:rsidR="00AC64F8" w:rsidRPr="008B79EA">
        <w:rPr>
          <w:rFonts w:ascii="Times New Roman" w:hAnsi="Times New Roman"/>
          <w:sz w:val="28"/>
          <w:szCs w:val="28"/>
        </w:rPr>
        <w:t>ё</w:t>
      </w:r>
      <w:r w:rsidRPr="008B79EA">
        <w:rPr>
          <w:rFonts w:ascii="Times New Roman" w:hAnsi="Times New Roman"/>
          <w:sz w:val="28"/>
          <w:szCs w:val="28"/>
        </w:rPr>
        <w:t>чность век;</w:t>
      </w:r>
    </w:p>
    <w:p w:rsidR="00D53809" w:rsidRPr="008B79EA" w:rsidRDefault="00D53809" w:rsidP="00160A91">
      <w:pPr>
        <w:numPr>
          <w:ilvl w:val="0"/>
          <w:numId w:val="12"/>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экзофтальм;</w:t>
      </w:r>
    </w:p>
    <w:p w:rsidR="00D53809" w:rsidRPr="008B79EA" w:rsidRDefault="00D53809" w:rsidP="00160A91">
      <w:pPr>
        <w:numPr>
          <w:ilvl w:val="0"/>
          <w:numId w:val="12"/>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полнокровие сосудов конъюнктивы</w:t>
      </w:r>
      <w:r w:rsidR="00AC64F8" w:rsidRPr="008B79EA">
        <w:rPr>
          <w:rFonts w:ascii="Times New Roman" w:hAnsi="Times New Roman"/>
          <w:sz w:val="28"/>
          <w:szCs w:val="28"/>
        </w:rPr>
        <w:t xml:space="preserve"> век</w:t>
      </w:r>
      <w:r w:rsidRPr="008B79EA">
        <w:rPr>
          <w:rFonts w:ascii="Times New Roman" w:hAnsi="Times New Roman"/>
          <w:sz w:val="28"/>
          <w:szCs w:val="28"/>
        </w:rPr>
        <w:t>;</w:t>
      </w:r>
    </w:p>
    <w:p w:rsidR="00D53809" w:rsidRPr="008B79EA" w:rsidRDefault="00D53809" w:rsidP="00160A91">
      <w:pPr>
        <w:numPr>
          <w:ilvl w:val="0"/>
          <w:numId w:val="12"/>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 xml:space="preserve">экхимозы на </w:t>
      </w:r>
      <w:r w:rsidR="00AC64F8" w:rsidRPr="008B79EA">
        <w:rPr>
          <w:rFonts w:ascii="Times New Roman" w:hAnsi="Times New Roman"/>
          <w:sz w:val="28"/>
          <w:szCs w:val="28"/>
        </w:rPr>
        <w:t>конъюнктивах</w:t>
      </w:r>
      <w:r w:rsidRPr="008B79EA">
        <w:rPr>
          <w:rFonts w:ascii="Times New Roman" w:hAnsi="Times New Roman"/>
          <w:sz w:val="28"/>
          <w:szCs w:val="28"/>
        </w:rPr>
        <w:t xml:space="preserve"> век, в коже лица, верхней части груди, плечевого пояса;</w:t>
      </w:r>
    </w:p>
    <w:p w:rsidR="00D53809" w:rsidRPr="008B79EA" w:rsidRDefault="00D53809" w:rsidP="00160A91">
      <w:pPr>
        <w:numPr>
          <w:ilvl w:val="0"/>
          <w:numId w:val="12"/>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скопление слизи в носовых ходах.</w:t>
      </w:r>
    </w:p>
    <w:p w:rsidR="00D53809" w:rsidRPr="008B79EA" w:rsidRDefault="00864FDD" w:rsidP="008E571F">
      <w:pPr>
        <w:pStyle w:val="af1"/>
        <w:spacing w:before="120" w:after="120" w:line="240" w:lineRule="auto"/>
        <w:ind w:firstLine="708"/>
        <w:jc w:val="left"/>
        <w:rPr>
          <w:rFonts w:asciiTheme="majorHAnsi" w:hAnsiTheme="majorHAnsi"/>
          <w:sz w:val="28"/>
          <w:szCs w:val="28"/>
        </w:rPr>
      </w:pPr>
      <w:bookmarkStart w:id="26" w:name="_Toc11855814"/>
      <w:r w:rsidRPr="008B79EA">
        <w:rPr>
          <w:rFonts w:asciiTheme="majorHAnsi" w:hAnsiTheme="majorHAnsi"/>
          <w:sz w:val="28"/>
          <w:szCs w:val="28"/>
        </w:rPr>
        <w:t>2</w:t>
      </w:r>
      <w:r w:rsidR="00D53809" w:rsidRPr="008B79EA">
        <w:rPr>
          <w:rFonts w:asciiTheme="majorHAnsi" w:hAnsiTheme="majorHAnsi"/>
          <w:sz w:val="28"/>
          <w:szCs w:val="28"/>
        </w:rPr>
        <w:t>.2.</w:t>
      </w:r>
      <w:r w:rsidR="004D7486" w:rsidRPr="008B79EA">
        <w:rPr>
          <w:rFonts w:asciiTheme="majorHAnsi" w:hAnsiTheme="majorHAnsi"/>
          <w:sz w:val="28"/>
          <w:szCs w:val="28"/>
        </w:rPr>
        <w:t xml:space="preserve"> </w:t>
      </w:r>
      <w:r w:rsidR="00D53809" w:rsidRPr="008B79EA">
        <w:rPr>
          <w:rFonts w:asciiTheme="majorHAnsi" w:hAnsiTheme="majorHAnsi"/>
          <w:sz w:val="28"/>
          <w:szCs w:val="28"/>
        </w:rPr>
        <w:t>М</w:t>
      </w:r>
      <w:r w:rsidR="002C6AD7" w:rsidRPr="008B79EA">
        <w:rPr>
          <w:rFonts w:asciiTheme="majorHAnsi" w:hAnsiTheme="majorHAnsi"/>
          <w:sz w:val="28"/>
          <w:szCs w:val="28"/>
        </w:rPr>
        <w:t>а</w:t>
      </w:r>
      <w:r w:rsidR="00D53809" w:rsidRPr="008B79EA">
        <w:rPr>
          <w:rFonts w:asciiTheme="majorHAnsi" w:hAnsiTheme="majorHAnsi"/>
          <w:sz w:val="28"/>
          <w:szCs w:val="28"/>
        </w:rPr>
        <w:t xml:space="preserve">кроскопические признаки при </w:t>
      </w:r>
      <w:r w:rsidR="002C6AD7" w:rsidRPr="008B79EA">
        <w:rPr>
          <w:rFonts w:asciiTheme="majorHAnsi" w:hAnsiTheme="majorHAnsi"/>
          <w:sz w:val="28"/>
          <w:szCs w:val="28"/>
        </w:rPr>
        <w:t>внутреннем</w:t>
      </w:r>
      <w:r w:rsidR="00D53809" w:rsidRPr="008B79EA">
        <w:rPr>
          <w:rFonts w:asciiTheme="majorHAnsi" w:hAnsiTheme="majorHAnsi"/>
          <w:sz w:val="28"/>
          <w:szCs w:val="28"/>
        </w:rPr>
        <w:t xml:space="preserve"> исследовании трупа:</w:t>
      </w:r>
      <w:bookmarkEnd w:id="26"/>
      <w:r w:rsidR="00D53809" w:rsidRPr="008B79EA">
        <w:rPr>
          <w:rFonts w:asciiTheme="majorHAnsi" w:hAnsiTheme="majorHAnsi"/>
          <w:sz w:val="28"/>
          <w:szCs w:val="28"/>
        </w:rPr>
        <w:t xml:space="preserve"> </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полнокровие и от</w:t>
      </w:r>
      <w:r w:rsidR="00AC64F8" w:rsidRPr="008B79EA">
        <w:rPr>
          <w:rFonts w:ascii="Times New Roman" w:hAnsi="Times New Roman"/>
          <w:sz w:val="28"/>
          <w:szCs w:val="28"/>
        </w:rPr>
        <w:t>ё</w:t>
      </w:r>
      <w:r w:rsidRPr="008B79EA">
        <w:rPr>
          <w:rFonts w:ascii="Times New Roman" w:hAnsi="Times New Roman"/>
          <w:sz w:val="28"/>
          <w:szCs w:val="28"/>
        </w:rPr>
        <w:t>к мягкой оболочки</w:t>
      </w:r>
      <w:r w:rsidR="00AC64F8" w:rsidRPr="008B79EA">
        <w:rPr>
          <w:rFonts w:ascii="Times New Roman" w:hAnsi="Times New Roman"/>
          <w:sz w:val="28"/>
          <w:szCs w:val="28"/>
        </w:rPr>
        <w:t xml:space="preserve"> </w:t>
      </w:r>
      <w:r w:rsidR="00522F93" w:rsidRPr="008B79EA">
        <w:rPr>
          <w:rFonts w:ascii="Times New Roman" w:hAnsi="Times New Roman"/>
          <w:sz w:val="28"/>
          <w:szCs w:val="28"/>
        </w:rPr>
        <w:t>головного</w:t>
      </w:r>
      <w:r w:rsidR="00AC64F8" w:rsidRPr="008B79EA">
        <w:rPr>
          <w:rFonts w:ascii="Times New Roman" w:hAnsi="Times New Roman"/>
          <w:sz w:val="28"/>
          <w:szCs w:val="28"/>
        </w:rPr>
        <w:t xml:space="preserve"> мозга</w:t>
      </w:r>
      <w:r w:rsidRPr="008B79EA">
        <w:rPr>
          <w:rFonts w:ascii="Times New Roman" w:hAnsi="Times New Roman"/>
          <w:sz w:val="28"/>
          <w:szCs w:val="28"/>
        </w:rPr>
        <w:t>;</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повышенное количество жидкости в боковых желудочках мозга;</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от</w:t>
      </w:r>
      <w:r w:rsidR="00AC64F8" w:rsidRPr="008B79EA">
        <w:rPr>
          <w:rFonts w:ascii="Times New Roman" w:hAnsi="Times New Roman"/>
          <w:sz w:val="28"/>
          <w:szCs w:val="28"/>
        </w:rPr>
        <w:t>ё</w:t>
      </w:r>
      <w:r w:rsidRPr="008B79EA">
        <w:rPr>
          <w:rFonts w:ascii="Times New Roman" w:hAnsi="Times New Roman"/>
          <w:sz w:val="28"/>
          <w:szCs w:val="28"/>
        </w:rPr>
        <w:t>к сосудистых сплетений боковых желудочков мозга (в форме «гроздьев винограда»);</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от</w:t>
      </w:r>
      <w:r w:rsidR="00AC64F8" w:rsidRPr="008B79EA">
        <w:rPr>
          <w:rFonts w:ascii="Times New Roman" w:hAnsi="Times New Roman"/>
          <w:sz w:val="28"/>
          <w:szCs w:val="28"/>
        </w:rPr>
        <w:t>ё</w:t>
      </w:r>
      <w:r w:rsidRPr="008B79EA">
        <w:rPr>
          <w:rFonts w:ascii="Times New Roman" w:hAnsi="Times New Roman"/>
          <w:sz w:val="28"/>
          <w:szCs w:val="28"/>
        </w:rPr>
        <w:t>к слизистой оболочки глоточного кольца;</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резкая гиперемия и от</w:t>
      </w:r>
      <w:r w:rsidR="00AC64F8" w:rsidRPr="008B79EA">
        <w:rPr>
          <w:rFonts w:ascii="Times New Roman" w:hAnsi="Times New Roman"/>
          <w:sz w:val="28"/>
          <w:szCs w:val="28"/>
        </w:rPr>
        <w:t>ё</w:t>
      </w:r>
      <w:r w:rsidRPr="008B79EA">
        <w:rPr>
          <w:rFonts w:ascii="Times New Roman" w:hAnsi="Times New Roman"/>
          <w:sz w:val="28"/>
          <w:szCs w:val="28"/>
        </w:rPr>
        <w:t>к слизистой оболочки трахеи и крупных бронхов;</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от</w:t>
      </w:r>
      <w:r w:rsidR="00AC64F8" w:rsidRPr="008B79EA">
        <w:rPr>
          <w:rFonts w:ascii="Times New Roman" w:hAnsi="Times New Roman"/>
          <w:sz w:val="28"/>
          <w:szCs w:val="28"/>
        </w:rPr>
        <w:t>ё</w:t>
      </w:r>
      <w:r w:rsidRPr="008B79EA">
        <w:rPr>
          <w:rFonts w:ascii="Times New Roman" w:hAnsi="Times New Roman"/>
          <w:sz w:val="28"/>
          <w:szCs w:val="28"/>
        </w:rPr>
        <w:t>к легких, кровоизлияния под висцеральной плеврой;</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кровоизлияния под эпикардом;</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гиперемия слизистой оболочки желудка с многочисленными кровоизлияниями, иногда мелкие эрозии;</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от</w:t>
      </w:r>
      <w:r w:rsidR="00AC64F8" w:rsidRPr="008B79EA">
        <w:rPr>
          <w:rFonts w:ascii="Times New Roman" w:hAnsi="Times New Roman"/>
          <w:sz w:val="28"/>
          <w:szCs w:val="28"/>
        </w:rPr>
        <w:t>ё</w:t>
      </w:r>
      <w:r w:rsidRPr="008B79EA">
        <w:rPr>
          <w:rFonts w:ascii="Times New Roman" w:hAnsi="Times New Roman"/>
          <w:sz w:val="28"/>
          <w:szCs w:val="28"/>
        </w:rPr>
        <w:t xml:space="preserve">к </w:t>
      </w:r>
      <w:r w:rsidR="00AC64F8" w:rsidRPr="008B79EA">
        <w:rPr>
          <w:rFonts w:ascii="Times New Roman" w:hAnsi="Times New Roman"/>
          <w:sz w:val="28"/>
          <w:szCs w:val="28"/>
        </w:rPr>
        <w:t>Ф</w:t>
      </w:r>
      <w:r w:rsidRPr="008B79EA">
        <w:rPr>
          <w:rFonts w:ascii="Times New Roman" w:hAnsi="Times New Roman"/>
          <w:sz w:val="28"/>
          <w:szCs w:val="28"/>
        </w:rPr>
        <w:t>атерова соска;</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переполнение ж</w:t>
      </w:r>
      <w:r w:rsidR="00AC64F8" w:rsidRPr="008B79EA">
        <w:rPr>
          <w:rFonts w:ascii="Times New Roman" w:hAnsi="Times New Roman"/>
          <w:sz w:val="28"/>
          <w:szCs w:val="28"/>
        </w:rPr>
        <w:t>елчного пузыря, студневидный отё</w:t>
      </w:r>
      <w:r w:rsidRPr="008B79EA">
        <w:rPr>
          <w:rFonts w:ascii="Times New Roman" w:hAnsi="Times New Roman"/>
          <w:sz w:val="28"/>
          <w:szCs w:val="28"/>
        </w:rPr>
        <w:t>к его ложа и стенки;</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обесцвеченное содержимое 12-перстной кишки;</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острое венозное полнокровие внутренних органов;</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очаговые кровоизлияния в поджелудочной железе;</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мелкоточечные кровоизлияния в почках, надпочечниках (чаще односторонние), брюшной поверхности диафрагмы;</w:t>
      </w:r>
    </w:p>
    <w:p w:rsidR="00D53809" w:rsidRPr="008B79EA" w:rsidRDefault="00D53809" w:rsidP="004D7486">
      <w:pPr>
        <w:numPr>
          <w:ilvl w:val="0"/>
          <w:numId w:val="13"/>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переполнение мочевого пузыря.</w:t>
      </w:r>
    </w:p>
    <w:p w:rsidR="00D53809" w:rsidRPr="008B79EA" w:rsidRDefault="00864FDD" w:rsidP="008E571F">
      <w:pPr>
        <w:pStyle w:val="af1"/>
        <w:spacing w:before="120" w:after="120" w:line="240" w:lineRule="auto"/>
        <w:ind w:firstLine="708"/>
        <w:jc w:val="left"/>
        <w:rPr>
          <w:rFonts w:asciiTheme="majorHAnsi" w:hAnsiTheme="majorHAnsi"/>
          <w:sz w:val="28"/>
          <w:szCs w:val="28"/>
        </w:rPr>
      </w:pPr>
      <w:bookmarkStart w:id="27" w:name="_Toc11855815"/>
      <w:r w:rsidRPr="008B79EA">
        <w:rPr>
          <w:rFonts w:asciiTheme="majorHAnsi" w:hAnsiTheme="majorHAnsi"/>
          <w:sz w:val="28"/>
          <w:szCs w:val="28"/>
        </w:rPr>
        <w:t>2</w:t>
      </w:r>
      <w:r w:rsidR="00D53809" w:rsidRPr="008B79EA">
        <w:rPr>
          <w:rFonts w:asciiTheme="majorHAnsi" w:hAnsiTheme="majorHAnsi"/>
          <w:sz w:val="28"/>
          <w:szCs w:val="28"/>
        </w:rPr>
        <w:t>.3.</w:t>
      </w:r>
      <w:r w:rsidR="004D7486" w:rsidRPr="008B79EA">
        <w:rPr>
          <w:rFonts w:asciiTheme="majorHAnsi" w:hAnsiTheme="majorHAnsi"/>
          <w:sz w:val="28"/>
          <w:szCs w:val="28"/>
        </w:rPr>
        <w:t xml:space="preserve"> </w:t>
      </w:r>
      <w:r w:rsidR="00D53809" w:rsidRPr="008B79EA">
        <w:rPr>
          <w:rFonts w:asciiTheme="majorHAnsi" w:hAnsiTheme="majorHAnsi"/>
          <w:sz w:val="28"/>
          <w:szCs w:val="28"/>
        </w:rPr>
        <w:t>Микроскопические признаки:</w:t>
      </w:r>
      <w:bookmarkEnd w:id="27"/>
      <w:r w:rsidR="00D53809" w:rsidRPr="008B79EA">
        <w:rPr>
          <w:rFonts w:asciiTheme="majorHAnsi" w:hAnsiTheme="majorHAnsi"/>
          <w:sz w:val="28"/>
          <w:szCs w:val="28"/>
        </w:rPr>
        <w:t xml:space="preserve"> </w:t>
      </w:r>
    </w:p>
    <w:p w:rsidR="004D7486" w:rsidRPr="008B79EA" w:rsidRDefault="00D53809" w:rsidP="004D7486">
      <w:pPr>
        <w:numPr>
          <w:ilvl w:val="0"/>
          <w:numId w:val="14"/>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резкое венозное полнокровие внутренних органов;</w:t>
      </w:r>
    </w:p>
    <w:p w:rsidR="00D53809" w:rsidRPr="008B79EA" w:rsidRDefault="00D53809" w:rsidP="004D7486">
      <w:pPr>
        <w:numPr>
          <w:ilvl w:val="0"/>
          <w:numId w:val="14"/>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нарушение проницаемости стенок сосудов всех калибров (разрыхление сосудистой стенки, набухани</w:t>
      </w:r>
      <w:r w:rsidR="00B777C9" w:rsidRPr="008B79EA">
        <w:rPr>
          <w:rFonts w:ascii="Times New Roman" w:hAnsi="Times New Roman"/>
          <w:sz w:val="28"/>
          <w:szCs w:val="28"/>
        </w:rPr>
        <w:t>е</w:t>
      </w:r>
      <w:r w:rsidRPr="008B79EA">
        <w:rPr>
          <w:rFonts w:ascii="Times New Roman" w:hAnsi="Times New Roman"/>
          <w:sz w:val="28"/>
          <w:szCs w:val="28"/>
        </w:rPr>
        <w:t>, слущивание клеток эндотелия, плазматическое пропитывание стенок артерий; периваскулярные кровоизлияния);</w:t>
      </w:r>
    </w:p>
    <w:p w:rsidR="00D53809" w:rsidRPr="008B79EA" w:rsidRDefault="00D53809" w:rsidP="004D7486">
      <w:pPr>
        <w:numPr>
          <w:ilvl w:val="0"/>
          <w:numId w:val="14"/>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в л</w:t>
      </w:r>
      <w:r w:rsidR="00AC64F8" w:rsidRPr="008B79EA">
        <w:rPr>
          <w:rFonts w:ascii="Times New Roman" w:hAnsi="Times New Roman"/>
          <w:sz w:val="28"/>
          <w:szCs w:val="28"/>
        </w:rPr>
        <w:t>ё</w:t>
      </w:r>
      <w:r w:rsidRPr="008B79EA">
        <w:rPr>
          <w:rFonts w:ascii="Times New Roman" w:hAnsi="Times New Roman"/>
          <w:sz w:val="28"/>
          <w:szCs w:val="28"/>
        </w:rPr>
        <w:t>гких: интраальвеолярные кровоизлияния на фоне полнокровия, острая эмфизема альвеол, с разрывом их стенок;</w:t>
      </w:r>
    </w:p>
    <w:p w:rsidR="00D53809" w:rsidRPr="008B79EA" w:rsidRDefault="00D53809" w:rsidP="004D7486">
      <w:pPr>
        <w:numPr>
          <w:ilvl w:val="0"/>
          <w:numId w:val="14"/>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в сердце: миолиз отдельных мозаично расположенных кардиомиоцитов</w:t>
      </w:r>
      <w:r w:rsidR="00B777C9" w:rsidRPr="008B79EA">
        <w:rPr>
          <w:rFonts w:ascii="Times New Roman" w:hAnsi="Times New Roman"/>
          <w:sz w:val="28"/>
          <w:szCs w:val="28"/>
        </w:rPr>
        <w:t xml:space="preserve">, </w:t>
      </w:r>
      <w:r w:rsidRPr="008B79EA">
        <w:rPr>
          <w:rFonts w:ascii="Times New Roman" w:hAnsi="Times New Roman"/>
          <w:sz w:val="28"/>
          <w:szCs w:val="28"/>
        </w:rPr>
        <w:t>резкая агрегация эритроцитов в микрососудах, многочисленные вздутия микрососудов миокарда, заполненные плазмой, сладжи в венулах, главным образом в миокарде, отек стромы миокарда;</w:t>
      </w:r>
    </w:p>
    <w:p w:rsidR="00D53809" w:rsidRPr="008B79EA" w:rsidRDefault="00D53809" w:rsidP="004D7486">
      <w:pPr>
        <w:numPr>
          <w:ilvl w:val="0"/>
          <w:numId w:val="14"/>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в головном мозге: от</w:t>
      </w:r>
      <w:r w:rsidR="00AC64F8" w:rsidRPr="008B79EA">
        <w:rPr>
          <w:rFonts w:ascii="Times New Roman" w:hAnsi="Times New Roman"/>
          <w:sz w:val="28"/>
          <w:szCs w:val="28"/>
        </w:rPr>
        <w:t>ё</w:t>
      </w:r>
      <w:r w:rsidRPr="008B79EA">
        <w:rPr>
          <w:rFonts w:ascii="Times New Roman" w:hAnsi="Times New Roman"/>
          <w:sz w:val="28"/>
          <w:szCs w:val="28"/>
        </w:rPr>
        <w:t>к тканей мозга, диапедезные и периваскулярные кровоизлияния в ткани головного мозга</w:t>
      </w:r>
      <w:r w:rsidR="00E0221A" w:rsidRPr="008B79EA">
        <w:rPr>
          <w:rFonts w:ascii="Times New Roman" w:hAnsi="Times New Roman"/>
          <w:sz w:val="28"/>
          <w:szCs w:val="28"/>
        </w:rPr>
        <w:t xml:space="preserve"> [</w:t>
      </w:r>
      <w:r w:rsidR="00C103AC">
        <w:rPr>
          <w:rFonts w:ascii="Times New Roman" w:hAnsi="Times New Roman"/>
          <w:sz w:val="28"/>
          <w:szCs w:val="28"/>
        </w:rPr>
        <w:t>4</w:t>
      </w:r>
      <w:r w:rsidR="00E0221A" w:rsidRPr="008B79EA">
        <w:rPr>
          <w:rFonts w:ascii="Times New Roman" w:hAnsi="Times New Roman"/>
          <w:sz w:val="28"/>
          <w:szCs w:val="28"/>
        </w:rPr>
        <w:t xml:space="preserve">, </w:t>
      </w:r>
      <w:r w:rsidR="00C103AC">
        <w:rPr>
          <w:rFonts w:ascii="Times New Roman" w:hAnsi="Times New Roman"/>
          <w:sz w:val="28"/>
          <w:szCs w:val="28"/>
        </w:rPr>
        <w:t>8</w:t>
      </w:r>
      <w:r w:rsidR="00E0221A" w:rsidRPr="008B79EA">
        <w:rPr>
          <w:rFonts w:ascii="Times New Roman" w:hAnsi="Times New Roman"/>
          <w:sz w:val="28"/>
          <w:szCs w:val="28"/>
        </w:rPr>
        <w:t>, 1</w:t>
      </w:r>
      <w:r w:rsidR="00C103AC">
        <w:rPr>
          <w:rFonts w:ascii="Times New Roman" w:hAnsi="Times New Roman"/>
          <w:sz w:val="28"/>
          <w:szCs w:val="28"/>
        </w:rPr>
        <w:t>4</w:t>
      </w:r>
      <w:r w:rsidR="00E0221A" w:rsidRPr="008B79EA">
        <w:rPr>
          <w:rFonts w:ascii="Times New Roman" w:hAnsi="Times New Roman"/>
          <w:sz w:val="28"/>
          <w:szCs w:val="28"/>
        </w:rPr>
        <w:t>, 1</w:t>
      </w:r>
      <w:r w:rsidR="00C103AC">
        <w:rPr>
          <w:rFonts w:ascii="Times New Roman" w:hAnsi="Times New Roman"/>
          <w:sz w:val="28"/>
          <w:szCs w:val="28"/>
        </w:rPr>
        <w:t>5</w:t>
      </w:r>
      <w:r w:rsidR="00E0221A" w:rsidRPr="008B79EA">
        <w:rPr>
          <w:rFonts w:ascii="Times New Roman" w:hAnsi="Times New Roman"/>
          <w:sz w:val="28"/>
          <w:szCs w:val="28"/>
        </w:rPr>
        <w:t>, 1</w:t>
      </w:r>
      <w:r w:rsidR="00C103AC">
        <w:rPr>
          <w:rFonts w:ascii="Times New Roman" w:hAnsi="Times New Roman"/>
          <w:sz w:val="28"/>
          <w:szCs w:val="28"/>
        </w:rPr>
        <w:t>8</w:t>
      </w:r>
      <w:r w:rsidR="00E0221A" w:rsidRPr="008B79EA">
        <w:rPr>
          <w:rFonts w:ascii="Times New Roman" w:hAnsi="Times New Roman"/>
          <w:sz w:val="28"/>
          <w:szCs w:val="28"/>
        </w:rPr>
        <w:t>, 2</w:t>
      </w:r>
      <w:r w:rsidR="00C103AC">
        <w:rPr>
          <w:rFonts w:ascii="Times New Roman" w:hAnsi="Times New Roman"/>
          <w:sz w:val="28"/>
          <w:szCs w:val="28"/>
        </w:rPr>
        <w:t>1</w:t>
      </w:r>
      <w:r w:rsidR="00E0221A" w:rsidRPr="008B79EA">
        <w:rPr>
          <w:rFonts w:ascii="Times New Roman" w:hAnsi="Times New Roman"/>
          <w:sz w:val="28"/>
          <w:szCs w:val="28"/>
        </w:rPr>
        <w:t>]</w:t>
      </w:r>
      <w:r w:rsidRPr="008B79EA">
        <w:rPr>
          <w:rFonts w:ascii="Times New Roman" w:hAnsi="Times New Roman"/>
          <w:sz w:val="28"/>
          <w:szCs w:val="28"/>
        </w:rPr>
        <w:t>.</w:t>
      </w:r>
    </w:p>
    <w:p w:rsidR="00730D56" w:rsidRPr="008B79EA" w:rsidRDefault="00730D56" w:rsidP="00A028A1">
      <w:pPr>
        <w:spacing w:after="0" w:line="360" w:lineRule="auto"/>
        <w:ind w:left="284"/>
        <w:jc w:val="both"/>
        <w:rPr>
          <w:rFonts w:ascii="Times New Roman" w:hAnsi="Times New Roman"/>
          <w:b/>
          <w:sz w:val="28"/>
          <w:szCs w:val="28"/>
        </w:rPr>
      </w:pPr>
    </w:p>
    <w:p w:rsidR="00730D56" w:rsidRPr="008B79EA" w:rsidRDefault="00A028A1" w:rsidP="00A028A1">
      <w:pPr>
        <w:spacing w:after="0" w:line="360" w:lineRule="auto"/>
        <w:ind w:left="284"/>
        <w:jc w:val="both"/>
        <w:rPr>
          <w:rFonts w:ascii="Times New Roman" w:hAnsi="Times New Roman"/>
          <w:b/>
          <w:sz w:val="28"/>
          <w:szCs w:val="28"/>
        </w:rPr>
      </w:pPr>
      <w:r w:rsidRPr="008B79EA">
        <w:rPr>
          <w:rFonts w:ascii="Times New Roman" w:hAnsi="Times New Roman"/>
          <w:b/>
          <w:sz w:val="28"/>
          <w:szCs w:val="28"/>
        </w:rPr>
        <w:t>Уровень</w:t>
      </w:r>
      <w:r w:rsidR="00AC64F8" w:rsidRPr="008B79EA">
        <w:rPr>
          <w:rFonts w:ascii="Times New Roman" w:hAnsi="Times New Roman"/>
          <w:b/>
          <w:sz w:val="28"/>
          <w:szCs w:val="28"/>
        </w:rPr>
        <w:t xml:space="preserve"> убедительности рекомендаций А</w:t>
      </w:r>
    </w:p>
    <w:p w:rsidR="00D53809" w:rsidRPr="008B79EA" w:rsidRDefault="002C6AD7" w:rsidP="00A90712">
      <w:pPr>
        <w:pStyle w:val="af1"/>
        <w:spacing w:before="120" w:after="120" w:line="240" w:lineRule="auto"/>
        <w:rPr>
          <w:rFonts w:asciiTheme="majorHAnsi" w:hAnsiTheme="majorHAnsi"/>
        </w:rPr>
      </w:pPr>
      <w:bookmarkStart w:id="28" w:name="_Toc11855816"/>
      <w:r w:rsidRPr="008B79EA">
        <w:rPr>
          <w:rFonts w:asciiTheme="majorHAnsi" w:hAnsiTheme="majorHAnsi"/>
        </w:rPr>
        <w:t>3</w:t>
      </w:r>
      <w:r w:rsidR="00D53809" w:rsidRPr="008B79EA">
        <w:rPr>
          <w:rFonts w:asciiTheme="majorHAnsi" w:hAnsiTheme="majorHAnsi"/>
        </w:rPr>
        <w:t>. Порядок забора и направления биологических объектов для проведения судебно-химическо</w:t>
      </w:r>
      <w:r w:rsidR="00A2091A" w:rsidRPr="008B79EA">
        <w:rPr>
          <w:rFonts w:asciiTheme="majorHAnsi" w:hAnsiTheme="majorHAnsi"/>
        </w:rPr>
        <w:t xml:space="preserve">го </w:t>
      </w:r>
      <w:r w:rsidR="00D53809" w:rsidRPr="008B79EA">
        <w:rPr>
          <w:rFonts w:asciiTheme="majorHAnsi" w:hAnsiTheme="majorHAnsi"/>
        </w:rPr>
        <w:t>исследования</w:t>
      </w:r>
      <w:r w:rsidR="001A4581" w:rsidRPr="008B79EA">
        <w:rPr>
          <w:rFonts w:asciiTheme="majorHAnsi" w:hAnsiTheme="majorHAnsi"/>
        </w:rPr>
        <w:t xml:space="preserve"> с целью кол</w:t>
      </w:r>
      <w:r w:rsidR="00A2091A" w:rsidRPr="008B79EA">
        <w:rPr>
          <w:rFonts w:asciiTheme="majorHAnsi" w:hAnsiTheme="majorHAnsi"/>
        </w:rPr>
        <w:t>ичественного</w:t>
      </w:r>
      <w:r w:rsidR="00D53809" w:rsidRPr="008B79EA">
        <w:rPr>
          <w:rFonts w:asciiTheme="majorHAnsi" w:hAnsiTheme="majorHAnsi"/>
        </w:rPr>
        <w:t xml:space="preserve"> определения этилового спирта</w:t>
      </w:r>
      <w:bookmarkEnd w:id="28"/>
      <w:r w:rsidR="00D53809" w:rsidRPr="008B79EA">
        <w:rPr>
          <w:rFonts w:asciiTheme="majorHAnsi" w:hAnsiTheme="majorHAnsi"/>
        </w:rPr>
        <w:t xml:space="preserve"> </w:t>
      </w:r>
    </w:p>
    <w:p w:rsidR="00D53809"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 xml:space="preserve">В соответствии с п.73 и п.87 приказа Минздравсоцразвития России </w:t>
      </w:r>
      <w:r w:rsidR="00AC64F8" w:rsidRPr="008B79EA">
        <w:rPr>
          <w:rFonts w:ascii="Times New Roman" w:hAnsi="Times New Roman"/>
          <w:color w:val="000000"/>
          <w:sz w:val="28"/>
          <w:szCs w:val="28"/>
        </w:rPr>
        <w:t xml:space="preserve">от 12.05.2010 </w:t>
      </w:r>
      <w:r w:rsidRPr="008B79EA">
        <w:rPr>
          <w:rFonts w:ascii="Times New Roman" w:hAnsi="Times New Roman"/>
          <w:color w:val="000000"/>
          <w:sz w:val="28"/>
          <w:szCs w:val="28"/>
        </w:rPr>
        <w:t>№ 346н</w:t>
      </w:r>
      <w:r w:rsidR="0058775D" w:rsidRPr="008B79EA">
        <w:rPr>
          <w:rStyle w:val="ad"/>
          <w:rFonts w:ascii="Times New Roman" w:hAnsi="Times New Roman"/>
          <w:color w:val="000000"/>
          <w:sz w:val="28"/>
          <w:szCs w:val="28"/>
        </w:rPr>
        <w:footnoteReference w:id="1"/>
      </w:r>
      <w:r w:rsidRPr="008B79EA">
        <w:rPr>
          <w:rFonts w:ascii="Times New Roman" w:hAnsi="Times New Roman"/>
          <w:color w:val="000000"/>
          <w:sz w:val="28"/>
          <w:szCs w:val="28"/>
        </w:rPr>
        <w:t xml:space="preserve"> </w:t>
      </w:r>
      <w:r w:rsidR="0058775D" w:rsidRPr="008B79EA">
        <w:rPr>
          <w:rFonts w:ascii="Times New Roman" w:hAnsi="Times New Roman"/>
          <w:color w:val="000000"/>
          <w:sz w:val="28"/>
          <w:szCs w:val="28"/>
        </w:rPr>
        <w:t>б</w:t>
      </w:r>
      <w:r w:rsidRPr="008B79EA">
        <w:rPr>
          <w:rFonts w:ascii="Times New Roman" w:hAnsi="Times New Roman"/>
          <w:color w:val="000000"/>
          <w:sz w:val="28"/>
          <w:szCs w:val="28"/>
        </w:rPr>
        <w:t xml:space="preserve">иологические жидкости и внутренние органы направляют в количествах, достаточных для проведения судебно-химического исследования, с учетом применяемых методик и медицинских технологий, оснащённости и того, что одна треть материала должна остаться в архиве для проведения повторных анализов. </w:t>
      </w:r>
    </w:p>
    <w:p w:rsidR="004D7486"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 xml:space="preserve">Объективные результаты судебно-химического исследования биологических жидкостей, в отдельных случаях тканей, органов, содержимого желудка могут быть получены лишь при соблюдении правил отбора, укупорки и транспортировки соответствующих проб в судебно-химическое отделение. </w:t>
      </w:r>
    </w:p>
    <w:p w:rsidR="00D53809" w:rsidRPr="008B79EA" w:rsidRDefault="002C6AD7" w:rsidP="008E571F">
      <w:pPr>
        <w:pStyle w:val="af1"/>
        <w:spacing w:before="120" w:after="120" w:line="240" w:lineRule="auto"/>
        <w:ind w:firstLine="708"/>
        <w:jc w:val="left"/>
        <w:rPr>
          <w:rFonts w:asciiTheme="majorHAnsi" w:hAnsiTheme="majorHAnsi"/>
          <w:sz w:val="28"/>
          <w:szCs w:val="28"/>
        </w:rPr>
      </w:pPr>
      <w:bookmarkStart w:id="29" w:name="_Toc11855817"/>
      <w:r w:rsidRPr="008B79EA">
        <w:rPr>
          <w:rFonts w:asciiTheme="majorHAnsi" w:hAnsiTheme="majorHAnsi"/>
          <w:sz w:val="28"/>
          <w:szCs w:val="28"/>
        </w:rPr>
        <w:t>3</w:t>
      </w:r>
      <w:r w:rsidR="00D53809" w:rsidRPr="008B79EA">
        <w:rPr>
          <w:rFonts w:asciiTheme="majorHAnsi" w:hAnsiTheme="majorHAnsi"/>
          <w:sz w:val="28"/>
          <w:szCs w:val="28"/>
        </w:rPr>
        <w:t>.1.</w:t>
      </w:r>
      <w:r w:rsidR="004D7486" w:rsidRPr="008B79EA">
        <w:rPr>
          <w:rFonts w:asciiTheme="majorHAnsi" w:hAnsiTheme="majorHAnsi"/>
          <w:sz w:val="28"/>
          <w:szCs w:val="28"/>
        </w:rPr>
        <w:t xml:space="preserve"> </w:t>
      </w:r>
      <w:r w:rsidR="00D53809" w:rsidRPr="008B79EA">
        <w:rPr>
          <w:rFonts w:asciiTheme="majorHAnsi" w:hAnsiTheme="majorHAnsi"/>
          <w:sz w:val="28"/>
          <w:szCs w:val="28"/>
        </w:rPr>
        <w:t xml:space="preserve">Правила забора </w:t>
      </w:r>
      <w:r w:rsidR="004D7486" w:rsidRPr="008B79EA">
        <w:rPr>
          <w:rFonts w:asciiTheme="majorHAnsi" w:hAnsiTheme="majorHAnsi"/>
          <w:sz w:val="28"/>
          <w:szCs w:val="28"/>
        </w:rPr>
        <w:t>биологических объектов от трупа</w:t>
      </w:r>
      <w:bookmarkEnd w:id="29"/>
    </w:p>
    <w:p w:rsidR="00D53809" w:rsidRPr="008B79EA" w:rsidRDefault="00730D56" w:rsidP="008E571F">
      <w:pPr>
        <w:pStyle w:val="af1"/>
        <w:spacing w:before="120" w:after="120" w:line="240" w:lineRule="auto"/>
        <w:ind w:firstLine="708"/>
        <w:jc w:val="left"/>
        <w:rPr>
          <w:rFonts w:asciiTheme="majorHAnsi" w:hAnsiTheme="majorHAnsi"/>
          <w:sz w:val="28"/>
          <w:szCs w:val="28"/>
        </w:rPr>
      </w:pPr>
      <w:bookmarkStart w:id="30" w:name="_Toc11855818"/>
      <w:r w:rsidRPr="008B79EA">
        <w:rPr>
          <w:rFonts w:asciiTheme="majorHAnsi" w:hAnsiTheme="majorHAnsi"/>
          <w:sz w:val="28"/>
          <w:szCs w:val="28"/>
        </w:rPr>
        <w:t>3</w:t>
      </w:r>
      <w:r w:rsidR="00D53809" w:rsidRPr="008B79EA">
        <w:rPr>
          <w:rFonts w:asciiTheme="majorHAnsi" w:hAnsiTheme="majorHAnsi"/>
          <w:sz w:val="28"/>
          <w:szCs w:val="28"/>
        </w:rPr>
        <w:t>.1.1. Правила забора крови</w:t>
      </w:r>
      <w:r w:rsidR="00063DC8" w:rsidRPr="008B79EA">
        <w:rPr>
          <w:rFonts w:asciiTheme="majorHAnsi" w:hAnsiTheme="majorHAnsi"/>
          <w:sz w:val="28"/>
          <w:szCs w:val="28"/>
        </w:rPr>
        <w:t>:</w:t>
      </w:r>
      <w:bookmarkEnd w:id="30"/>
    </w:p>
    <w:p w:rsidR="00D53809"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Для повышения надежности результатов количественного определения в трупной крови рекомендуется минимизировать интервал между смертью и временем судебно-медицинского исследования трупа.</w:t>
      </w:r>
    </w:p>
    <w:p w:rsidR="00D53809"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pacing w:val="10"/>
          <w:sz w:val="28"/>
          <w:szCs w:val="28"/>
        </w:rPr>
        <w:t>Кровь для определения этилового спирта следует брать только из периферических венозных сосудов (бедренной, подвздошной вен) или пазух твердой оболочки</w:t>
      </w:r>
      <w:r w:rsidR="00AC64F8" w:rsidRPr="008B79EA">
        <w:rPr>
          <w:rFonts w:ascii="Times New Roman" w:hAnsi="Times New Roman"/>
          <w:color w:val="000000"/>
          <w:spacing w:val="10"/>
          <w:sz w:val="28"/>
          <w:szCs w:val="28"/>
        </w:rPr>
        <w:t xml:space="preserve"> головного мозга</w:t>
      </w:r>
      <w:r w:rsidRPr="008B79EA">
        <w:rPr>
          <w:rFonts w:ascii="Times New Roman" w:hAnsi="Times New Roman"/>
          <w:color w:val="000000"/>
          <w:sz w:val="28"/>
          <w:szCs w:val="28"/>
        </w:rPr>
        <w:t>.</w:t>
      </w:r>
    </w:p>
    <w:p w:rsidR="00D53809" w:rsidRPr="008B79EA" w:rsidRDefault="00D53809" w:rsidP="004D7486">
      <w:pPr>
        <w:spacing w:after="0" w:line="360" w:lineRule="auto"/>
        <w:ind w:firstLine="567"/>
        <w:jc w:val="both"/>
        <w:rPr>
          <w:rFonts w:ascii="Times New Roman" w:hAnsi="Times New Roman"/>
          <w:color w:val="000000"/>
          <w:spacing w:val="10"/>
          <w:sz w:val="28"/>
          <w:szCs w:val="28"/>
        </w:rPr>
      </w:pPr>
      <w:r w:rsidRPr="008B79EA">
        <w:rPr>
          <w:rFonts w:ascii="Times New Roman" w:hAnsi="Times New Roman"/>
          <w:sz w:val="28"/>
          <w:szCs w:val="28"/>
        </w:rPr>
        <w:t xml:space="preserve">Недопустимо </w:t>
      </w:r>
      <w:r w:rsidRPr="008B79EA">
        <w:rPr>
          <w:rFonts w:ascii="Times New Roman" w:hAnsi="Times New Roman"/>
          <w:color w:val="000000"/>
          <w:spacing w:val="10"/>
          <w:sz w:val="28"/>
          <w:szCs w:val="28"/>
        </w:rPr>
        <w:t xml:space="preserve">зачерпывать кровь для исследования из полостей тела или выдавливать ее из внутренних органов. </w:t>
      </w:r>
    </w:p>
    <w:p w:rsidR="00D53809" w:rsidRPr="008B79EA" w:rsidRDefault="00D53809" w:rsidP="004D7486">
      <w:pPr>
        <w:spacing w:after="0" w:line="360" w:lineRule="auto"/>
        <w:ind w:firstLine="567"/>
        <w:jc w:val="both"/>
        <w:rPr>
          <w:rFonts w:ascii="Times New Roman" w:hAnsi="Times New Roman"/>
          <w:color w:val="000000"/>
          <w:spacing w:val="10"/>
          <w:sz w:val="28"/>
          <w:szCs w:val="28"/>
        </w:rPr>
      </w:pPr>
      <w:r w:rsidRPr="008B79EA">
        <w:rPr>
          <w:rFonts w:ascii="Times New Roman" w:hAnsi="Times New Roman"/>
          <w:color w:val="000000"/>
          <w:spacing w:val="10"/>
          <w:sz w:val="28"/>
          <w:szCs w:val="28"/>
        </w:rPr>
        <w:t>Отбор крови осуществляют чистыми сухими стеклянными пипетками, снабженными резиновыми баллончиками или посредством сухого чистого шприца.</w:t>
      </w:r>
    </w:p>
    <w:p w:rsidR="00D53809" w:rsidRPr="008B79EA" w:rsidRDefault="00D53809" w:rsidP="004D7486">
      <w:pPr>
        <w:spacing w:after="0" w:line="360" w:lineRule="auto"/>
        <w:ind w:firstLine="567"/>
        <w:jc w:val="both"/>
        <w:rPr>
          <w:rFonts w:ascii="Times New Roman" w:hAnsi="Times New Roman"/>
          <w:color w:val="000000"/>
          <w:spacing w:val="10"/>
          <w:sz w:val="28"/>
          <w:szCs w:val="28"/>
        </w:rPr>
      </w:pPr>
      <w:r w:rsidRPr="008B79EA">
        <w:rPr>
          <w:rFonts w:ascii="Times New Roman" w:hAnsi="Times New Roman"/>
          <w:color w:val="000000"/>
          <w:spacing w:val="10"/>
          <w:sz w:val="28"/>
          <w:szCs w:val="28"/>
        </w:rPr>
        <w:t>Кровь следует брать по 10-20 мл в чистые флаконы, соответствующей емкости</w:t>
      </w:r>
      <w:r w:rsidR="00335801" w:rsidRPr="008B79EA">
        <w:rPr>
          <w:rFonts w:ascii="Times New Roman" w:hAnsi="Times New Roman"/>
          <w:color w:val="000000"/>
          <w:spacing w:val="10"/>
          <w:sz w:val="28"/>
          <w:szCs w:val="28"/>
        </w:rPr>
        <w:t>.</w:t>
      </w:r>
    </w:p>
    <w:p w:rsidR="00D53809" w:rsidRPr="008B79EA" w:rsidRDefault="00730D56" w:rsidP="008E571F">
      <w:pPr>
        <w:pStyle w:val="af1"/>
        <w:spacing w:before="120" w:after="120" w:line="240" w:lineRule="auto"/>
        <w:ind w:firstLine="567"/>
        <w:jc w:val="left"/>
        <w:rPr>
          <w:rFonts w:asciiTheme="majorHAnsi" w:hAnsiTheme="majorHAnsi"/>
          <w:sz w:val="28"/>
          <w:szCs w:val="28"/>
        </w:rPr>
      </w:pPr>
      <w:bookmarkStart w:id="31" w:name="_Toc11855819"/>
      <w:r w:rsidRPr="008B79EA">
        <w:rPr>
          <w:rFonts w:asciiTheme="majorHAnsi" w:hAnsiTheme="majorHAnsi"/>
          <w:sz w:val="28"/>
          <w:szCs w:val="28"/>
        </w:rPr>
        <w:t>3</w:t>
      </w:r>
      <w:r w:rsidR="00D53809" w:rsidRPr="008B79EA">
        <w:rPr>
          <w:rFonts w:asciiTheme="majorHAnsi" w:hAnsiTheme="majorHAnsi"/>
          <w:sz w:val="28"/>
          <w:szCs w:val="28"/>
        </w:rPr>
        <w:t>.1.2 Правила забора мочи</w:t>
      </w:r>
      <w:bookmarkEnd w:id="31"/>
    </w:p>
    <w:p w:rsidR="00D53809"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 xml:space="preserve">Моча представляет собой ценный материал для количественного определения этанола одновременно с кровью. При аутопсиях должно быть собрано </w:t>
      </w:r>
      <w:r w:rsidR="00063DC8" w:rsidRPr="008B79EA">
        <w:rPr>
          <w:rFonts w:ascii="Times New Roman" w:hAnsi="Times New Roman"/>
          <w:color w:val="000000"/>
          <w:sz w:val="28"/>
          <w:szCs w:val="28"/>
        </w:rPr>
        <w:t>10-2</w:t>
      </w:r>
      <w:r w:rsidRPr="008B79EA">
        <w:rPr>
          <w:rFonts w:ascii="Times New Roman" w:hAnsi="Times New Roman"/>
          <w:color w:val="000000"/>
          <w:sz w:val="28"/>
          <w:szCs w:val="28"/>
        </w:rPr>
        <w:t xml:space="preserve">0 мл мочи в пластиковые контейнеры или чистые </w:t>
      </w:r>
      <w:r w:rsidRPr="008B79EA">
        <w:rPr>
          <w:rFonts w:ascii="Times New Roman" w:hAnsi="Times New Roman"/>
          <w:color w:val="000000"/>
          <w:spacing w:val="10"/>
          <w:sz w:val="28"/>
          <w:szCs w:val="28"/>
        </w:rPr>
        <w:t>с</w:t>
      </w:r>
      <w:r w:rsidR="00B777C9" w:rsidRPr="008B79EA">
        <w:rPr>
          <w:rFonts w:ascii="Times New Roman" w:hAnsi="Times New Roman"/>
          <w:color w:val="000000"/>
          <w:spacing w:val="10"/>
          <w:sz w:val="28"/>
          <w:szCs w:val="28"/>
        </w:rPr>
        <w:t>ухие</w:t>
      </w:r>
      <w:r w:rsidRPr="008B79EA">
        <w:rPr>
          <w:rFonts w:ascii="Times New Roman" w:hAnsi="Times New Roman"/>
          <w:color w:val="000000"/>
          <w:spacing w:val="10"/>
          <w:sz w:val="28"/>
          <w:szCs w:val="28"/>
        </w:rPr>
        <w:t xml:space="preserve"> флаконы</w:t>
      </w:r>
      <w:r w:rsidRPr="008B79EA">
        <w:rPr>
          <w:rFonts w:ascii="Times New Roman" w:hAnsi="Times New Roman"/>
          <w:color w:val="000000"/>
          <w:sz w:val="28"/>
          <w:szCs w:val="28"/>
        </w:rPr>
        <w:t xml:space="preserve"> соответствующей емкости.</w:t>
      </w:r>
    </w:p>
    <w:p w:rsidR="00D53809" w:rsidRPr="008B79EA" w:rsidRDefault="00730D56" w:rsidP="008E571F">
      <w:pPr>
        <w:pStyle w:val="af1"/>
        <w:spacing w:before="120" w:after="120" w:line="240" w:lineRule="auto"/>
        <w:ind w:firstLine="567"/>
        <w:jc w:val="left"/>
        <w:rPr>
          <w:rFonts w:asciiTheme="majorHAnsi" w:hAnsiTheme="majorHAnsi"/>
          <w:sz w:val="28"/>
          <w:szCs w:val="28"/>
        </w:rPr>
      </w:pPr>
      <w:bookmarkStart w:id="32" w:name="_Toc11855820"/>
      <w:r w:rsidRPr="008B79EA">
        <w:rPr>
          <w:rFonts w:asciiTheme="majorHAnsi" w:hAnsiTheme="majorHAnsi"/>
          <w:sz w:val="28"/>
          <w:szCs w:val="28"/>
        </w:rPr>
        <w:t>3</w:t>
      </w:r>
      <w:r w:rsidR="00D53809" w:rsidRPr="008B79EA">
        <w:rPr>
          <w:rFonts w:asciiTheme="majorHAnsi" w:hAnsiTheme="majorHAnsi"/>
          <w:sz w:val="28"/>
          <w:szCs w:val="28"/>
        </w:rPr>
        <w:t>.1.3 Правила забора внутриглазной жидкости</w:t>
      </w:r>
      <w:bookmarkEnd w:id="32"/>
    </w:p>
    <w:p w:rsidR="004D7486" w:rsidRPr="008B79EA" w:rsidRDefault="00D53809" w:rsidP="004D7486">
      <w:pPr>
        <w:spacing w:after="0" w:line="360" w:lineRule="auto"/>
        <w:ind w:firstLine="567"/>
        <w:jc w:val="both"/>
        <w:rPr>
          <w:rFonts w:ascii="Times New Roman" w:hAnsi="Times New Roman"/>
          <w:color w:val="000000"/>
          <w:spacing w:val="10"/>
          <w:sz w:val="28"/>
          <w:szCs w:val="28"/>
        </w:rPr>
      </w:pPr>
      <w:r w:rsidRPr="008B79EA">
        <w:rPr>
          <w:rFonts w:ascii="Times New Roman" w:hAnsi="Times New Roman"/>
          <w:color w:val="000000"/>
          <w:sz w:val="28"/>
          <w:szCs w:val="28"/>
        </w:rPr>
        <w:t xml:space="preserve">Внутриглазная жидкость в норме довольно хорошо защищена от воздействия факторов окружающей среды и поэтому может быть ценным объектом для обнаружения этанола. Внутриглазная жидкость может быть иногда взята, когда труп обгорел или поврежден, когда начались процессы гниения, когда отсутствует моча. Внутриглазная жидкость берется путем пункции глазного яблока чистым сухим шприцем в объеме до 10 мл </w:t>
      </w:r>
      <w:r w:rsidRPr="008B79EA">
        <w:rPr>
          <w:rFonts w:ascii="Times New Roman" w:hAnsi="Times New Roman"/>
          <w:color w:val="000000"/>
          <w:spacing w:val="10"/>
          <w:sz w:val="28"/>
          <w:szCs w:val="28"/>
        </w:rPr>
        <w:t>в отдельные, соответствующей емкости чистые флаконы</w:t>
      </w:r>
      <w:r w:rsidR="004D7486" w:rsidRPr="008B79EA">
        <w:rPr>
          <w:rFonts w:ascii="Times New Roman" w:hAnsi="Times New Roman"/>
          <w:color w:val="000000"/>
          <w:spacing w:val="10"/>
          <w:sz w:val="28"/>
          <w:szCs w:val="28"/>
        </w:rPr>
        <w:t>.</w:t>
      </w:r>
    </w:p>
    <w:p w:rsidR="00D53809" w:rsidRPr="008B79EA" w:rsidRDefault="00730D56" w:rsidP="008E571F">
      <w:pPr>
        <w:pStyle w:val="af1"/>
        <w:spacing w:before="120" w:after="120" w:line="240" w:lineRule="auto"/>
        <w:ind w:firstLine="567"/>
        <w:jc w:val="left"/>
        <w:rPr>
          <w:rFonts w:asciiTheme="majorHAnsi" w:hAnsiTheme="majorHAnsi"/>
          <w:sz w:val="28"/>
          <w:szCs w:val="28"/>
        </w:rPr>
      </w:pPr>
      <w:bookmarkStart w:id="33" w:name="_Toc11855821"/>
      <w:r w:rsidRPr="008B79EA">
        <w:rPr>
          <w:rFonts w:asciiTheme="majorHAnsi" w:hAnsiTheme="majorHAnsi"/>
          <w:sz w:val="28"/>
          <w:szCs w:val="28"/>
        </w:rPr>
        <w:t>3</w:t>
      </w:r>
      <w:r w:rsidR="00D53809" w:rsidRPr="008B79EA">
        <w:rPr>
          <w:rFonts w:asciiTheme="majorHAnsi" w:hAnsiTheme="majorHAnsi"/>
          <w:sz w:val="28"/>
          <w:szCs w:val="28"/>
        </w:rPr>
        <w:t>.1.4 Правила забора мышечной ткани</w:t>
      </w:r>
      <w:bookmarkEnd w:id="33"/>
    </w:p>
    <w:p w:rsidR="00D53809"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 xml:space="preserve">При отсутствии возможности отобрать пробы крови из трупа следует изымать мышечную ткань, которую берут в форме куска весом около </w:t>
      </w:r>
      <w:smartTag w:uri="urn:schemas-microsoft-com:office:smarttags" w:element="metricconverter">
        <w:smartTagPr>
          <w:attr w:name="ProductID" w:val="50 грамм"/>
        </w:smartTagPr>
        <w:r w:rsidRPr="008B79EA">
          <w:rPr>
            <w:rFonts w:ascii="Times New Roman" w:hAnsi="Times New Roman"/>
            <w:color w:val="000000"/>
            <w:sz w:val="28"/>
            <w:szCs w:val="28"/>
          </w:rPr>
          <w:t>50 грамм</w:t>
        </w:r>
      </w:smartTag>
      <w:r w:rsidRPr="008B79EA">
        <w:rPr>
          <w:rFonts w:ascii="Times New Roman" w:hAnsi="Times New Roman"/>
          <w:color w:val="000000"/>
          <w:sz w:val="28"/>
          <w:szCs w:val="28"/>
        </w:rPr>
        <w:t xml:space="preserve"> из глубоких слоев из области ягодиц или бедра. Мышцы от гнилостно измененных трупов берут из наиболее кровенаполненных участков.</w:t>
      </w:r>
    </w:p>
    <w:p w:rsidR="00D53809" w:rsidRPr="008B79EA" w:rsidRDefault="00730D56" w:rsidP="008E571F">
      <w:pPr>
        <w:pStyle w:val="af1"/>
        <w:spacing w:before="120" w:after="120" w:line="240" w:lineRule="auto"/>
        <w:ind w:firstLine="567"/>
        <w:jc w:val="left"/>
        <w:rPr>
          <w:rFonts w:asciiTheme="majorHAnsi" w:hAnsiTheme="majorHAnsi"/>
          <w:sz w:val="28"/>
          <w:szCs w:val="28"/>
        </w:rPr>
      </w:pPr>
      <w:bookmarkStart w:id="34" w:name="_Toc11855822"/>
      <w:r w:rsidRPr="008B79EA">
        <w:rPr>
          <w:rFonts w:asciiTheme="majorHAnsi" w:hAnsiTheme="majorHAnsi"/>
          <w:sz w:val="28"/>
          <w:szCs w:val="28"/>
        </w:rPr>
        <w:t>3</w:t>
      </w:r>
      <w:r w:rsidR="00D53809" w:rsidRPr="008B79EA">
        <w:rPr>
          <w:rFonts w:asciiTheme="majorHAnsi" w:hAnsiTheme="majorHAnsi"/>
          <w:sz w:val="28"/>
          <w:szCs w:val="28"/>
        </w:rPr>
        <w:t>.1.5 Правила забора содержимого желудка</w:t>
      </w:r>
      <w:bookmarkEnd w:id="34"/>
    </w:p>
    <w:p w:rsidR="00D53809"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 xml:space="preserve">При необходимости решения вопроса о времени последнего приема алкоголя </w:t>
      </w:r>
      <w:r w:rsidR="00063DC8" w:rsidRPr="008B79EA">
        <w:rPr>
          <w:rFonts w:ascii="Times New Roman" w:hAnsi="Times New Roman"/>
          <w:color w:val="000000"/>
          <w:sz w:val="28"/>
          <w:szCs w:val="28"/>
        </w:rPr>
        <w:t xml:space="preserve">на судебно-химическое исследование </w:t>
      </w:r>
      <w:r w:rsidRPr="008B79EA">
        <w:rPr>
          <w:rFonts w:ascii="Times New Roman" w:hAnsi="Times New Roman"/>
          <w:color w:val="000000"/>
          <w:sz w:val="28"/>
          <w:szCs w:val="28"/>
        </w:rPr>
        <w:t>направляется содержимое желудка. Для анализа следует брать около 50 мл содержимого желудка или промывных вод, особенно первые порции</w:t>
      </w:r>
      <w:r w:rsidR="005A7449" w:rsidRPr="008B79EA">
        <w:rPr>
          <w:rFonts w:ascii="Times New Roman" w:hAnsi="Times New Roman"/>
          <w:color w:val="000000"/>
          <w:sz w:val="28"/>
          <w:szCs w:val="28"/>
        </w:rPr>
        <w:t>,</w:t>
      </w:r>
      <w:r w:rsidRPr="008B79EA">
        <w:rPr>
          <w:rFonts w:ascii="Times New Roman" w:hAnsi="Times New Roman"/>
          <w:color w:val="000000"/>
          <w:sz w:val="28"/>
          <w:szCs w:val="28"/>
        </w:rPr>
        <w:t xml:space="preserve"> в отдельные чистые контейнеры соответствующей емкости. Обязательно необходимо замерить общее количество содержимого для последующего расчета количества, оставшегося в желудке этанола.</w:t>
      </w:r>
    </w:p>
    <w:p w:rsidR="004C432F" w:rsidRPr="008B79EA" w:rsidRDefault="004C432F" w:rsidP="004D7486">
      <w:pPr>
        <w:spacing w:after="0" w:line="360" w:lineRule="auto"/>
        <w:ind w:firstLine="567"/>
        <w:jc w:val="both"/>
        <w:rPr>
          <w:rFonts w:ascii="Times New Roman" w:hAnsi="Times New Roman"/>
          <w:color w:val="000000"/>
          <w:sz w:val="28"/>
          <w:szCs w:val="28"/>
        </w:rPr>
      </w:pPr>
    </w:p>
    <w:p w:rsidR="00D53809" w:rsidRPr="008B79EA" w:rsidRDefault="002C6AD7" w:rsidP="008E571F">
      <w:pPr>
        <w:pStyle w:val="af1"/>
        <w:spacing w:before="120" w:after="120" w:line="240" w:lineRule="auto"/>
        <w:ind w:firstLine="567"/>
        <w:jc w:val="left"/>
        <w:rPr>
          <w:rFonts w:asciiTheme="majorHAnsi" w:hAnsiTheme="majorHAnsi"/>
          <w:sz w:val="28"/>
          <w:szCs w:val="28"/>
        </w:rPr>
      </w:pPr>
      <w:bookmarkStart w:id="35" w:name="_Toc11855823"/>
      <w:r w:rsidRPr="008B79EA">
        <w:rPr>
          <w:rFonts w:asciiTheme="majorHAnsi" w:hAnsiTheme="majorHAnsi"/>
          <w:sz w:val="28"/>
          <w:szCs w:val="28"/>
        </w:rPr>
        <w:t>3</w:t>
      </w:r>
      <w:r w:rsidR="00D53809" w:rsidRPr="008B79EA">
        <w:rPr>
          <w:rFonts w:asciiTheme="majorHAnsi" w:hAnsiTheme="majorHAnsi"/>
          <w:sz w:val="28"/>
          <w:szCs w:val="28"/>
        </w:rPr>
        <w:t>.2.</w:t>
      </w:r>
      <w:r w:rsidR="008E571F" w:rsidRPr="008B79EA">
        <w:rPr>
          <w:rFonts w:asciiTheme="majorHAnsi" w:hAnsiTheme="majorHAnsi"/>
          <w:sz w:val="28"/>
          <w:szCs w:val="28"/>
        </w:rPr>
        <w:t xml:space="preserve"> </w:t>
      </w:r>
      <w:r w:rsidR="00D53809" w:rsidRPr="008B79EA">
        <w:rPr>
          <w:rFonts w:asciiTheme="majorHAnsi" w:hAnsiTheme="majorHAnsi"/>
          <w:sz w:val="28"/>
          <w:szCs w:val="28"/>
        </w:rPr>
        <w:t>Правила укупорки биологических объектов от трупа</w:t>
      </w:r>
      <w:bookmarkEnd w:id="35"/>
    </w:p>
    <w:p w:rsidR="00D53809"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 xml:space="preserve">Флаконы заполняют доверху, закрывают стеклянными притертыми или резиновыми пробками, опечатывают, снабжают соответствующей этикеткой. </w:t>
      </w:r>
    </w:p>
    <w:p w:rsidR="00D53809" w:rsidRPr="008B79EA" w:rsidRDefault="002C6AD7" w:rsidP="008E571F">
      <w:pPr>
        <w:pStyle w:val="af1"/>
        <w:spacing w:before="120" w:after="120" w:line="240" w:lineRule="auto"/>
        <w:ind w:firstLine="567"/>
        <w:jc w:val="left"/>
        <w:rPr>
          <w:rFonts w:asciiTheme="majorHAnsi" w:hAnsiTheme="majorHAnsi"/>
          <w:sz w:val="28"/>
          <w:szCs w:val="28"/>
        </w:rPr>
      </w:pPr>
      <w:bookmarkStart w:id="36" w:name="_Toc11855824"/>
      <w:r w:rsidRPr="008B79EA">
        <w:rPr>
          <w:rFonts w:asciiTheme="majorHAnsi" w:hAnsiTheme="majorHAnsi"/>
          <w:sz w:val="28"/>
          <w:szCs w:val="28"/>
        </w:rPr>
        <w:t>3</w:t>
      </w:r>
      <w:r w:rsidR="00D53809" w:rsidRPr="008B79EA">
        <w:rPr>
          <w:rFonts w:asciiTheme="majorHAnsi" w:hAnsiTheme="majorHAnsi"/>
          <w:sz w:val="28"/>
          <w:szCs w:val="28"/>
        </w:rPr>
        <w:t>.3.</w:t>
      </w:r>
      <w:r w:rsidR="008E571F" w:rsidRPr="008B79EA">
        <w:rPr>
          <w:rFonts w:asciiTheme="majorHAnsi" w:hAnsiTheme="majorHAnsi"/>
          <w:sz w:val="28"/>
          <w:szCs w:val="28"/>
        </w:rPr>
        <w:t xml:space="preserve"> </w:t>
      </w:r>
      <w:r w:rsidR="00D53809" w:rsidRPr="008B79EA">
        <w:rPr>
          <w:rFonts w:asciiTheme="majorHAnsi" w:hAnsiTheme="majorHAnsi"/>
          <w:sz w:val="28"/>
          <w:szCs w:val="28"/>
        </w:rPr>
        <w:t>Правила хранения биологических объектов от трупа</w:t>
      </w:r>
      <w:bookmarkEnd w:id="36"/>
    </w:p>
    <w:p w:rsidR="00D53809"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 xml:space="preserve">Отобранные пробы </w:t>
      </w:r>
      <w:r w:rsidR="00730D56" w:rsidRPr="008B79EA">
        <w:rPr>
          <w:rFonts w:ascii="Times New Roman" w:hAnsi="Times New Roman"/>
          <w:color w:val="000000"/>
          <w:sz w:val="28"/>
          <w:szCs w:val="28"/>
        </w:rPr>
        <w:t>БО</w:t>
      </w:r>
      <w:r w:rsidRPr="008B79EA">
        <w:rPr>
          <w:rFonts w:ascii="Times New Roman" w:hAnsi="Times New Roman"/>
          <w:color w:val="000000"/>
          <w:sz w:val="28"/>
          <w:szCs w:val="28"/>
        </w:rPr>
        <w:t xml:space="preserve"> следует хранить в холодильнике при температуре 4°С.</w:t>
      </w:r>
    </w:p>
    <w:p w:rsidR="00D53809" w:rsidRPr="008B79EA" w:rsidRDefault="002C6AD7" w:rsidP="008E571F">
      <w:pPr>
        <w:pStyle w:val="af1"/>
        <w:spacing w:before="120" w:after="120" w:line="240" w:lineRule="auto"/>
        <w:ind w:firstLine="567"/>
        <w:jc w:val="left"/>
        <w:rPr>
          <w:rFonts w:asciiTheme="majorHAnsi" w:hAnsiTheme="majorHAnsi"/>
          <w:sz w:val="28"/>
          <w:szCs w:val="28"/>
        </w:rPr>
      </w:pPr>
      <w:bookmarkStart w:id="37" w:name="_Toc11855825"/>
      <w:r w:rsidRPr="008B79EA">
        <w:rPr>
          <w:rFonts w:asciiTheme="majorHAnsi" w:hAnsiTheme="majorHAnsi"/>
          <w:sz w:val="28"/>
          <w:szCs w:val="28"/>
        </w:rPr>
        <w:t>3</w:t>
      </w:r>
      <w:r w:rsidR="00D53809" w:rsidRPr="008B79EA">
        <w:rPr>
          <w:rFonts w:asciiTheme="majorHAnsi" w:hAnsiTheme="majorHAnsi"/>
          <w:sz w:val="28"/>
          <w:szCs w:val="28"/>
        </w:rPr>
        <w:t>.4.</w:t>
      </w:r>
      <w:r w:rsidR="008E571F" w:rsidRPr="008B79EA">
        <w:rPr>
          <w:rFonts w:asciiTheme="majorHAnsi" w:hAnsiTheme="majorHAnsi"/>
          <w:sz w:val="28"/>
          <w:szCs w:val="28"/>
        </w:rPr>
        <w:t xml:space="preserve"> </w:t>
      </w:r>
      <w:r w:rsidR="00D53809" w:rsidRPr="008B79EA">
        <w:rPr>
          <w:rFonts w:asciiTheme="majorHAnsi" w:hAnsiTheme="majorHAnsi"/>
          <w:sz w:val="28"/>
          <w:szCs w:val="28"/>
        </w:rPr>
        <w:t>Правила транспортировки биологических объектов от трупа</w:t>
      </w:r>
      <w:bookmarkEnd w:id="37"/>
    </w:p>
    <w:p w:rsidR="00D53809" w:rsidRPr="008B79EA" w:rsidRDefault="00D53809" w:rsidP="004D748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 xml:space="preserve">Транспортировка проб </w:t>
      </w:r>
      <w:r w:rsidR="00730D56" w:rsidRPr="008B79EA">
        <w:rPr>
          <w:rFonts w:ascii="Times New Roman" w:hAnsi="Times New Roman"/>
          <w:color w:val="000000"/>
          <w:sz w:val="28"/>
          <w:szCs w:val="28"/>
        </w:rPr>
        <w:t>БО</w:t>
      </w:r>
      <w:r w:rsidRPr="008B79EA">
        <w:rPr>
          <w:rFonts w:ascii="Times New Roman" w:hAnsi="Times New Roman"/>
          <w:color w:val="000000"/>
          <w:sz w:val="28"/>
          <w:szCs w:val="28"/>
        </w:rPr>
        <w:t xml:space="preserve"> </w:t>
      </w:r>
      <w:r w:rsidR="004D7486" w:rsidRPr="008B79EA">
        <w:rPr>
          <w:rFonts w:ascii="Times New Roman" w:hAnsi="Times New Roman"/>
          <w:color w:val="000000"/>
          <w:sz w:val="28"/>
          <w:szCs w:val="28"/>
        </w:rPr>
        <w:t>не должна занимать более 1-</w:t>
      </w:r>
      <w:r w:rsidRPr="008B79EA">
        <w:rPr>
          <w:rFonts w:ascii="Times New Roman" w:hAnsi="Times New Roman"/>
          <w:color w:val="000000"/>
          <w:sz w:val="28"/>
          <w:szCs w:val="28"/>
        </w:rPr>
        <w:t>2 дней. Задержка на более продолжительный срок недопустима, так как приводит к получению результатов, правильная оценка которых невозможна. Образцы отобранных проб транспортируют в вертикальном положении.</w:t>
      </w:r>
    </w:p>
    <w:p w:rsidR="00D53809" w:rsidRPr="008B79EA" w:rsidRDefault="002C6AD7" w:rsidP="008E571F">
      <w:pPr>
        <w:pStyle w:val="af1"/>
        <w:spacing w:before="120" w:after="120" w:line="240" w:lineRule="auto"/>
        <w:ind w:firstLine="567"/>
        <w:jc w:val="left"/>
        <w:rPr>
          <w:rFonts w:asciiTheme="majorHAnsi" w:hAnsiTheme="majorHAnsi"/>
          <w:sz w:val="28"/>
          <w:szCs w:val="28"/>
        </w:rPr>
      </w:pPr>
      <w:bookmarkStart w:id="38" w:name="_Toc11855826"/>
      <w:r w:rsidRPr="008B79EA">
        <w:rPr>
          <w:rFonts w:asciiTheme="majorHAnsi" w:hAnsiTheme="majorHAnsi"/>
          <w:sz w:val="28"/>
          <w:szCs w:val="28"/>
        </w:rPr>
        <w:t>3</w:t>
      </w:r>
      <w:r w:rsidR="00D53809" w:rsidRPr="008B79EA">
        <w:rPr>
          <w:rFonts w:asciiTheme="majorHAnsi" w:hAnsiTheme="majorHAnsi"/>
          <w:sz w:val="28"/>
          <w:szCs w:val="28"/>
        </w:rPr>
        <w:t>.5. Консервирование проб крови и мочи</w:t>
      </w:r>
      <w:bookmarkEnd w:id="38"/>
      <w:r w:rsidR="00E03C76" w:rsidRPr="008B79EA">
        <w:rPr>
          <w:rFonts w:asciiTheme="majorHAnsi" w:hAnsiTheme="majorHAnsi"/>
          <w:sz w:val="28"/>
          <w:szCs w:val="28"/>
        </w:rPr>
        <w:t xml:space="preserve"> </w:t>
      </w:r>
    </w:p>
    <w:p w:rsidR="00D53809" w:rsidRPr="008B79EA" w:rsidRDefault="00D53809" w:rsidP="00E03C76">
      <w:pPr>
        <w:spacing w:after="0" w:line="360" w:lineRule="auto"/>
        <w:ind w:firstLine="567"/>
        <w:jc w:val="both"/>
        <w:rPr>
          <w:rFonts w:ascii="Times New Roman" w:hAnsi="Times New Roman"/>
          <w:color w:val="000000"/>
          <w:sz w:val="28"/>
          <w:szCs w:val="28"/>
        </w:rPr>
      </w:pPr>
      <w:r w:rsidRPr="008B79EA">
        <w:rPr>
          <w:rFonts w:ascii="Times New Roman" w:hAnsi="Times New Roman"/>
          <w:color w:val="000000"/>
          <w:sz w:val="28"/>
          <w:szCs w:val="28"/>
        </w:rPr>
        <w:t xml:space="preserve">При невозможности организовать доставку </w:t>
      </w:r>
      <w:r w:rsidR="00730D56" w:rsidRPr="008B79EA">
        <w:rPr>
          <w:rFonts w:ascii="Times New Roman" w:hAnsi="Times New Roman"/>
          <w:color w:val="000000"/>
          <w:sz w:val="28"/>
          <w:szCs w:val="28"/>
        </w:rPr>
        <w:t>БО</w:t>
      </w:r>
      <w:r w:rsidRPr="008B79EA">
        <w:rPr>
          <w:rFonts w:ascii="Times New Roman" w:hAnsi="Times New Roman"/>
          <w:color w:val="000000"/>
          <w:sz w:val="28"/>
          <w:szCs w:val="28"/>
        </w:rPr>
        <w:t xml:space="preserve"> объектов в</w:t>
      </w:r>
      <w:r w:rsidR="004D7486" w:rsidRPr="008B79EA">
        <w:rPr>
          <w:rFonts w:ascii="Times New Roman" w:hAnsi="Times New Roman"/>
          <w:color w:val="000000"/>
          <w:sz w:val="28"/>
          <w:szCs w:val="28"/>
        </w:rPr>
        <w:t xml:space="preserve"> </w:t>
      </w:r>
      <w:r w:rsidRPr="008B79EA">
        <w:rPr>
          <w:rFonts w:ascii="Times New Roman" w:hAnsi="Times New Roman"/>
          <w:color w:val="000000"/>
          <w:sz w:val="28"/>
          <w:szCs w:val="28"/>
        </w:rPr>
        <w:t>судебно-химическ</w:t>
      </w:r>
      <w:r w:rsidR="00063DC8" w:rsidRPr="008B79EA">
        <w:rPr>
          <w:rFonts w:ascii="Times New Roman" w:hAnsi="Times New Roman"/>
          <w:color w:val="000000"/>
          <w:sz w:val="28"/>
          <w:szCs w:val="28"/>
        </w:rPr>
        <w:t xml:space="preserve">ое отделение </w:t>
      </w:r>
      <w:r w:rsidRPr="008B79EA">
        <w:rPr>
          <w:rFonts w:ascii="Times New Roman" w:hAnsi="Times New Roman"/>
          <w:color w:val="000000"/>
          <w:sz w:val="28"/>
          <w:szCs w:val="28"/>
        </w:rPr>
        <w:t xml:space="preserve">в течение 3-4 дней, при отсутствии возможности хранения изъятых </w:t>
      </w:r>
      <w:r w:rsidR="00730D56" w:rsidRPr="008B79EA">
        <w:rPr>
          <w:rFonts w:ascii="Times New Roman" w:hAnsi="Times New Roman"/>
          <w:color w:val="000000"/>
          <w:sz w:val="28"/>
          <w:szCs w:val="28"/>
        </w:rPr>
        <w:t>БО</w:t>
      </w:r>
      <w:r w:rsidRPr="008B79EA">
        <w:rPr>
          <w:rFonts w:ascii="Times New Roman" w:hAnsi="Times New Roman"/>
          <w:color w:val="000000"/>
          <w:sz w:val="28"/>
          <w:szCs w:val="28"/>
        </w:rPr>
        <w:t xml:space="preserve"> в условиях холодильной камеры</w:t>
      </w:r>
      <w:r w:rsidR="00063DC8" w:rsidRPr="008B79EA">
        <w:rPr>
          <w:rFonts w:ascii="Times New Roman" w:hAnsi="Times New Roman"/>
          <w:color w:val="000000"/>
          <w:sz w:val="28"/>
          <w:szCs w:val="28"/>
        </w:rPr>
        <w:t xml:space="preserve">, </w:t>
      </w:r>
      <w:r w:rsidRPr="008B79EA">
        <w:rPr>
          <w:rFonts w:ascii="Times New Roman" w:hAnsi="Times New Roman"/>
          <w:color w:val="000000"/>
          <w:sz w:val="28"/>
          <w:szCs w:val="28"/>
        </w:rPr>
        <w:t xml:space="preserve">в целях подавления развития бактериальной микрофлоры и предотвращения микробного синтеза этанола можно рекомендовать </w:t>
      </w:r>
      <w:r w:rsidR="00E03C76" w:rsidRPr="008B79EA">
        <w:rPr>
          <w:rFonts w:ascii="Times New Roman" w:eastAsia="Times New Roman" w:hAnsi="Times New Roman"/>
          <w:color w:val="000000"/>
          <w:sz w:val="28"/>
          <w:szCs w:val="28"/>
          <w:lang w:eastAsia="ru-RU"/>
        </w:rPr>
        <w:t>проводить консервацию проб крови и мочи. В отобранные БО добавля</w:t>
      </w:r>
      <w:r w:rsidR="004C432F" w:rsidRPr="008B79EA">
        <w:rPr>
          <w:rFonts w:ascii="Times New Roman" w:eastAsia="Times New Roman" w:hAnsi="Times New Roman"/>
          <w:color w:val="000000"/>
          <w:sz w:val="28"/>
          <w:szCs w:val="28"/>
          <w:lang w:eastAsia="ru-RU"/>
        </w:rPr>
        <w:t>ют</w:t>
      </w:r>
      <w:r w:rsidR="00E03C76" w:rsidRPr="008B79EA">
        <w:rPr>
          <w:rFonts w:ascii="Times New Roman" w:eastAsia="Times New Roman" w:hAnsi="Times New Roman"/>
          <w:color w:val="000000"/>
          <w:sz w:val="28"/>
          <w:szCs w:val="28"/>
          <w:lang w:eastAsia="ru-RU"/>
        </w:rPr>
        <w:t xml:space="preserve"> 2% вес/объем фторида натрия (</w:t>
      </w:r>
      <w:r w:rsidR="00E03C76" w:rsidRPr="008B79EA">
        <w:rPr>
          <w:rFonts w:ascii="Times New Roman" w:eastAsia="Times New Roman" w:hAnsi="Times New Roman"/>
          <w:color w:val="000000"/>
          <w:sz w:val="28"/>
          <w:szCs w:val="28"/>
          <w:lang w:val="en-US" w:eastAsia="ru-RU"/>
        </w:rPr>
        <w:t>NaF</w:t>
      </w:r>
      <w:r w:rsidR="00E03C76" w:rsidRPr="008B79EA">
        <w:rPr>
          <w:rFonts w:ascii="Times New Roman" w:eastAsia="Times New Roman" w:hAnsi="Times New Roman"/>
          <w:color w:val="000000"/>
          <w:sz w:val="28"/>
          <w:szCs w:val="28"/>
          <w:lang w:eastAsia="ru-RU"/>
        </w:rPr>
        <w:t>)</w:t>
      </w:r>
      <w:r w:rsidR="004C432F" w:rsidRPr="008B79EA">
        <w:rPr>
          <w:rFonts w:ascii="Times New Roman" w:eastAsia="Times New Roman" w:hAnsi="Times New Roman"/>
          <w:color w:val="000000"/>
          <w:sz w:val="28"/>
          <w:szCs w:val="28"/>
          <w:lang w:eastAsia="ru-RU"/>
        </w:rPr>
        <w:t xml:space="preserve">: </w:t>
      </w:r>
      <w:r w:rsidR="00E03C76" w:rsidRPr="008B79EA">
        <w:rPr>
          <w:rFonts w:ascii="Times New Roman" w:eastAsia="Times New Roman" w:hAnsi="Times New Roman"/>
          <w:color w:val="000000"/>
          <w:sz w:val="28"/>
          <w:szCs w:val="28"/>
          <w:lang w:eastAsia="ru-RU"/>
        </w:rPr>
        <w:t xml:space="preserve">(40 мг </w:t>
      </w:r>
      <w:r w:rsidR="00E03C76" w:rsidRPr="008B79EA">
        <w:rPr>
          <w:rFonts w:ascii="Times New Roman" w:eastAsia="Times New Roman" w:hAnsi="Times New Roman"/>
          <w:color w:val="000000"/>
          <w:sz w:val="28"/>
          <w:szCs w:val="28"/>
          <w:lang w:val="en-US" w:eastAsia="ru-RU"/>
        </w:rPr>
        <w:t>NaF</w:t>
      </w:r>
      <w:r w:rsidR="00E03C76" w:rsidRPr="008B79EA">
        <w:rPr>
          <w:rFonts w:ascii="Times New Roman" w:eastAsia="Times New Roman" w:hAnsi="Times New Roman"/>
          <w:color w:val="000000"/>
          <w:sz w:val="28"/>
          <w:szCs w:val="28"/>
          <w:lang w:eastAsia="ru-RU"/>
        </w:rPr>
        <w:t xml:space="preserve"> на 2 мл крови/мочи или 200 мг </w:t>
      </w:r>
      <w:r w:rsidR="00E03C76" w:rsidRPr="008B79EA">
        <w:rPr>
          <w:rFonts w:ascii="Times New Roman" w:eastAsia="Times New Roman" w:hAnsi="Times New Roman"/>
          <w:color w:val="000000"/>
          <w:sz w:val="28"/>
          <w:szCs w:val="28"/>
          <w:lang w:val="en-US" w:eastAsia="ru-RU"/>
        </w:rPr>
        <w:t>NaF</w:t>
      </w:r>
      <w:r w:rsidR="00E03C76" w:rsidRPr="008B79EA">
        <w:rPr>
          <w:rFonts w:ascii="Times New Roman" w:eastAsia="Times New Roman" w:hAnsi="Times New Roman"/>
          <w:color w:val="000000"/>
          <w:sz w:val="28"/>
          <w:szCs w:val="28"/>
          <w:lang w:eastAsia="ru-RU"/>
        </w:rPr>
        <w:t xml:space="preserve"> на 10 мл крови/мочи). Процедуру консервирования отмечают в сопроводительных документах. </w:t>
      </w:r>
      <w:r w:rsidR="00D44529" w:rsidRPr="008B79EA">
        <w:rPr>
          <w:rFonts w:ascii="Times New Roman" w:hAnsi="Times New Roman"/>
          <w:color w:val="000000"/>
          <w:sz w:val="28"/>
          <w:szCs w:val="28"/>
        </w:rPr>
        <w:t>[</w:t>
      </w:r>
      <w:r w:rsidR="00C103AC">
        <w:rPr>
          <w:rFonts w:ascii="Times New Roman" w:hAnsi="Times New Roman"/>
          <w:color w:val="000000"/>
          <w:sz w:val="28"/>
          <w:szCs w:val="28"/>
        </w:rPr>
        <w:t>22</w:t>
      </w:r>
      <w:r w:rsidR="00D44529" w:rsidRPr="008B79EA">
        <w:rPr>
          <w:rFonts w:ascii="Times New Roman" w:hAnsi="Times New Roman"/>
          <w:color w:val="000000"/>
          <w:sz w:val="28"/>
          <w:szCs w:val="28"/>
        </w:rPr>
        <w:t>].</w:t>
      </w:r>
    </w:p>
    <w:p w:rsidR="00E03C76" w:rsidRPr="008B79EA" w:rsidRDefault="00E03C76" w:rsidP="004D7486">
      <w:pPr>
        <w:spacing w:after="0" w:line="360" w:lineRule="auto"/>
        <w:ind w:firstLine="567"/>
        <w:jc w:val="both"/>
        <w:rPr>
          <w:rFonts w:ascii="Times New Roman" w:hAnsi="Times New Roman"/>
          <w:color w:val="000000"/>
          <w:sz w:val="28"/>
          <w:szCs w:val="28"/>
        </w:rPr>
      </w:pPr>
    </w:p>
    <w:p w:rsidR="00A028A1" w:rsidRPr="008B79EA" w:rsidRDefault="00A028A1" w:rsidP="00F94FD5">
      <w:pPr>
        <w:spacing w:after="0" w:line="360" w:lineRule="auto"/>
        <w:jc w:val="both"/>
        <w:rPr>
          <w:rFonts w:ascii="Times New Roman" w:eastAsia="Batang" w:hAnsi="Times New Roman"/>
          <w:b/>
          <w:sz w:val="28"/>
          <w:szCs w:val="28"/>
          <w:lang w:val="x-none"/>
        </w:rPr>
      </w:pPr>
      <w:r w:rsidRPr="008B79EA">
        <w:rPr>
          <w:rFonts w:ascii="Times New Roman" w:eastAsia="Batang" w:hAnsi="Times New Roman"/>
          <w:b/>
          <w:sz w:val="28"/>
          <w:szCs w:val="28"/>
          <w:lang w:val="x-none"/>
        </w:rPr>
        <w:t>Уровень убедительности рекомендаций</w:t>
      </w:r>
      <w:r w:rsidR="00B64E77" w:rsidRPr="008B79EA">
        <w:rPr>
          <w:rFonts w:ascii="Times New Roman" w:eastAsia="Batang" w:hAnsi="Times New Roman"/>
          <w:b/>
          <w:sz w:val="28"/>
          <w:szCs w:val="28"/>
        </w:rPr>
        <w:t xml:space="preserve"> </w:t>
      </w:r>
      <w:r w:rsidRPr="008B79EA">
        <w:rPr>
          <w:rFonts w:ascii="Times New Roman" w:eastAsia="Batang" w:hAnsi="Times New Roman"/>
          <w:b/>
          <w:sz w:val="28"/>
          <w:szCs w:val="28"/>
          <w:lang w:val="x-none"/>
        </w:rPr>
        <w:t>А</w:t>
      </w:r>
      <w:r w:rsidR="00B64E77" w:rsidRPr="008B79EA">
        <w:rPr>
          <w:rFonts w:ascii="Times New Roman" w:eastAsia="Batang" w:hAnsi="Times New Roman"/>
          <w:b/>
          <w:sz w:val="28"/>
          <w:szCs w:val="28"/>
        </w:rPr>
        <w:t xml:space="preserve"> </w:t>
      </w:r>
    </w:p>
    <w:p w:rsidR="00D53809" w:rsidRPr="008B79EA" w:rsidRDefault="002C6AD7" w:rsidP="00A90712">
      <w:pPr>
        <w:pStyle w:val="af1"/>
        <w:spacing w:before="120" w:after="120" w:line="240" w:lineRule="auto"/>
        <w:rPr>
          <w:rFonts w:asciiTheme="majorHAnsi" w:hAnsiTheme="majorHAnsi"/>
        </w:rPr>
      </w:pPr>
      <w:bookmarkStart w:id="39" w:name="_Toc11855827"/>
      <w:r w:rsidRPr="008B79EA">
        <w:rPr>
          <w:rFonts w:asciiTheme="majorHAnsi" w:hAnsiTheme="majorHAnsi"/>
        </w:rPr>
        <w:t>4</w:t>
      </w:r>
      <w:r w:rsidR="00D53809" w:rsidRPr="008B79EA">
        <w:rPr>
          <w:rFonts w:asciiTheme="majorHAnsi" w:hAnsiTheme="majorHAnsi"/>
        </w:rPr>
        <w:t>.</w:t>
      </w:r>
      <w:r w:rsidR="008E571F" w:rsidRPr="008B79EA">
        <w:rPr>
          <w:rFonts w:asciiTheme="majorHAnsi" w:hAnsiTheme="majorHAnsi"/>
        </w:rPr>
        <w:t xml:space="preserve"> </w:t>
      </w:r>
      <w:r w:rsidR="00D53809" w:rsidRPr="008B79EA">
        <w:rPr>
          <w:rFonts w:asciiTheme="majorHAnsi" w:hAnsiTheme="majorHAnsi"/>
        </w:rPr>
        <w:t>Методы судебно-химического определения этилового спирта в трупном материале</w:t>
      </w:r>
      <w:bookmarkEnd w:id="39"/>
    </w:p>
    <w:p w:rsidR="007B3B45" w:rsidRPr="00C103AC" w:rsidRDefault="00B373BE" w:rsidP="004C432F">
      <w:pPr>
        <w:pStyle w:val="af"/>
        <w:spacing w:after="0" w:line="360" w:lineRule="auto"/>
        <w:ind w:left="0" w:firstLine="284"/>
        <w:jc w:val="both"/>
      </w:pPr>
      <w:r w:rsidRPr="008B79EA">
        <w:rPr>
          <w:rFonts w:ascii="Times New Roman" w:hAnsi="Times New Roman"/>
          <w:sz w:val="28"/>
          <w:szCs w:val="28"/>
        </w:rPr>
        <w:t>М</w:t>
      </w:r>
      <w:r w:rsidR="00D53809" w:rsidRPr="008B79EA">
        <w:rPr>
          <w:rFonts w:ascii="Times New Roman" w:hAnsi="Times New Roman"/>
          <w:sz w:val="28"/>
          <w:szCs w:val="28"/>
        </w:rPr>
        <w:t xml:space="preserve">етод </w:t>
      </w:r>
      <w:r w:rsidRPr="008B79EA">
        <w:rPr>
          <w:rFonts w:ascii="Times New Roman" w:hAnsi="Times New Roman"/>
          <w:sz w:val="28"/>
          <w:szCs w:val="28"/>
        </w:rPr>
        <w:t xml:space="preserve">газожидкостной хроматографии </w:t>
      </w:r>
      <w:r w:rsidR="00D53809" w:rsidRPr="008B79EA">
        <w:rPr>
          <w:rFonts w:ascii="Times New Roman" w:hAnsi="Times New Roman"/>
          <w:sz w:val="28"/>
          <w:szCs w:val="28"/>
        </w:rPr>
        <w:t xml:space="preserve">является </w:t>
      </w:r>
      <w:r w:rsidRPr="008B79EA">
        <w:rPr>
          <w:rFonts w:ascii="Times New Roman" w:hAnsi="Times New Roman"/>
          <w:sz w:val="28"/>
          <w:szCs w:val="28"/>
        </w:rPr>
        <w:t>эталонным методом для определения этилового спирта в биологических жидкостях</w:t>
      </w:r>
      <w:r w:rsidR="0043427C" w:rsidRPr="008B79EA">
        <w:rPr>
          <w:rFonts w:ascii="Times New Roman" w:hAnsi="Times New Roman"/>
          <w:sz w:val="28"/>
          <w:szCs w:val="28"/>
        </w:rPr>
        <w:t xml:space="preserve"> </w:t>
      </w:r>
      <w:r w:rsidR="0043427C" w:rsidRPr="008B79EA">
        <w:rPr>
          <w:rFonts w:ascii="Times New Roman" w:eastAsia="Times New Roman" w:hAnsi="Times New Roman"/>
          <w:color w:val="000000"/>
          <w:sz w:val="28"/>
          <w:szCs w:val="28"/>
          <w:lang w:eastAsia="ru-RU"/>
        </w:rPr>
        <w:t xml:space="preserve">(кровь, моча, внутриглазная жидкость, </w:t>
      </w:r>
      <w:r w:rsidR="004C432F" w:rsidRPr="008B79EA">
        <w:rPr>
          <w:rFonts w:ascii="Times New Roman" w:eastAsia="Times New Roman" w:hAnsi="Times New Roman"/>
          <w:color w:val="000000"/>
          <w:sz w:val="28"/>
          <w:szCs w:val="28"/>
          <w:lang w:eastAsia="ru-RU"/>
        </w:rPr>
        <w:t>спинномозговая</w:t>
      </w:r>
      <w:r w:rsidR="0043427C" w:rsidRPr="008B79EA">
        <w:rPr>
          <w:rFonts w:ascii="Times New Roman" w:eastAsia="Times New Roman" w:hAnsi="Times New Roman"/>
          <w:color w:val="000000"/>
          <w:sz w:val="28"/>
          <w:szCs w:val="28"/>
          <w:lang w:eastAsia="ru-RU"/>
        </w:rPr>
        <w:t xml:space="preserve"> жидкость)</w:t>
      </w:r>
      <w:r w:rsidRPr="008B79EA">
        <w:rPr>
          <w:rFonts w:ascii="Times New Roman" w:hAnsi="Times New Roman"/>
          <w:sz w:val="28"/>
          <w:szCs w:val="28"/>
        </w:rPr>
        <w:t xml:space="preserve"> и </w:t>
      </w:r>
      <w:r w:rsidR="0043427C" w:rsidRPr="008B79EA">
        <w:rPr>
          <w:rFonts w:ascii="Times New Roman" w:hAnsi="Times New Roman"/>
          <w:sz w:val="28"/>
          <w:szCs w:val="28"/>
        </w:rPr>
        <w:t>мышце.</w:t>
      </w:r>
      <w:r w:rsidRPr="008B79EA">
        <w:rPr>
          <w:rFonts w:ascii="Times New Roman" w:hAnsi="Times New Roman"/>
          <w:sz w:val="28"/>
          <w:szCs w:val="28"/>
        </w:rPr>
        <w:t xml:space="preserve"> </w:t>
      </w:r>
      <w:r w:rsidR="00A11E0C" w:rsidRPr="008B79EA">
        <w:rPr>
          <w:rFonts w:ascii="Times New Roman" w:hAnsi="Times New Roman"/>
          <w:sz w:val="28"/>
          <w:szCs w:val="28"/>
        </w:rPr>
        <w:t>В настоящее время применяются:</w:t>
      </w:r>
      <w:r w:rsidRPr="008B79EA">
        <w:rPr>
          <w:rFonts w:ascii="Times New Roman" w:hAnsi="Times New Roman"/>
          <w:sz w:val="28"/>
          <w:szCs w:val="28"/>
        </w:rPr>
        <w:t xml:space="preserve"> алкилнитритный метод, основанный на получении легколетучих </w:t>
      </w:r>
      <w:r w:rsidR="00A11E0C" w:rsidRPr="008B79EA">
        <w:rPr>
          <w:rFonts w:ascii="Times New Roman" w:hAnsi="Times New Roman"/>
          <w:sz w:val="28"/>
          <w:szCs w:val="28"/>
        </w:rPr>
        <w:t>производных и детектировании их с помощью - детектора по теплопроводности (катаро</w:t>
      </w:r>
      <w:r w:rsidR="00E55C31" w:rsidRPr="008B79EA">
        <w:rPr>
          <w:rFonts w:ascii="Times New Roman" w:hAnsi="Times New Roman"/>
          <w:sz w:val="28"/>
          <w:szCs w:val="28"/>
        </w:rPr>
        <w:t>метра), а также</w:t>
      </w:r>
      <w:r w:rsidR="00A11E0C" w:rsidRPr="008B79EA">
        <w:rPr>
          <w:rFonts w:ascii="Times New Roman" w:hAnsi="Times New Roman"/>
          <w:sz w:val="28"/>
          <w:szCs w:val="28"/>
        </w:rPr>
        <w:t xml:space="preserve"> парофазный анализ с использованием пламенно-ионизационного детектора</w:t>
      </w:r>
      <w:r w:rsidR="0058775D" w:rsidRPr="008B79EA">
        <w:rPr>
          <w:rFonts w:ascii="Times New Roman" w:hAnsi="Times New Roman"/>
          <w:sz w:val="28"/>
          <w:szCs w:val="28"/>
        </w:rPr>
        <w:t xml:space="preserve"> [</w:t>
      </w:r>
      <w:r w:rsidR="00C103AC">
        <w:rPr>
          <w:rFonts w:ascii="Times New Roman" w:hAnsi="Times New Roman"/>
          <w:sz w:val="28"/>
          <w:szCs w:val="28"/>
        </w:rPr>
        <w:t>23</w:t>
      </w:r>
      <w:r w:rsidR="0058775D" w:rsidRPr="008B79EA">
        <w:rPr>
          <w:rFonts w:ascii="Times New Roman" w:hAnsi="Times New Roman"/>
          <w:sz w:val="28"/>
          <w:szCs w:val="28"/>
        </w:rPr>
        <w:t>]</w:t>
      </w:r>
      <w:r w:rsidR="00A11E0C" w:rsidRPr="008B79EA">
        <w:rPr>
          <w:rFonts w:ascii="Times New Roman" w:hAnsi="Times New Roman"/>
          <w:sz w:val="28"/>
          <w:szCs w:val="28"/>
        </w:rPr>
        <w:t>.</w:t>
      </w:r>
    </w:p>
    <w:p w:rsidR="00F94FD5" w:rsidRPr="008B79EA" w:rsidRDefault="00F94FD5" w:rsidP="00F94FD5">
      <w:pPr>
        <w:spacing w:after="0" w:line="360" w:lineRule="auto"/>
        <w:ind w:left="360"/>
        <w:jc w:val="both"/>
        <w:rPr>
          <w:rFonts w:ascii="Times New Roman" w:eastAsia="Batang" w:hAnsi="Times New Roman"/>
          <w:b/>
          <w:sz w:val="28"/>
          <w:szCs w:val="28"/>
          <w:lang w:val="x-none"/>
        </w:rPr>
      </w:pPr>
      <w:r w:rsidRPr="008B79EA">
        <w:rPr>
          <w:rFonts w:ascii="Times New Roman" w:eastAsia="Batang" w:hAnsi="Times New Roman"/>
          <w:b/>
          <w:sz w:val="28"/>
          <w:szCs w:val="28"/>
          <w:lang w:val="x-none"/>
        </w:rPr>
        <w:t>Уровень убедительности рекомендаций</w:t>
      </w:r>
      <w:r w:rsidR="00B64E77" w:rsidRPr="008B79EA">
        <w:rPr>
          <w:rFonts w:ascii="Times New Roman" w:eastAsia="Batang" w:hAnsi="Times New Roman"/>
          <w:b/>
          <w:sz w:val="28"/>
          <w:szCs w:val="28"/>
        </w:rPr>
        <w:t xml:space="preserve"> </w:t>
      </w:r>
      <w:r w:rsidRPr="008B79EA">
        <w:rPr>
          <w:rFonts w:ascii="Times New Roman" w:eastAsia="Batang" w:hAnsi="Times New Roman"/>
          <w:b/>
          <w:sz w:val="28"/>
          <w:szCs w:val="28"/>
          <w:lang w:val="x-none"/>
        </w:rPr>
        <w:t>А</w:t>
      </w:r>
      <w:r w:rsidR="00B64E77" w:rsidRPr="008B79EA">
        <w:rPr>
          <w:rFonts w:ascii="Times New Roman" w:eastAsia="Batang" w:hAnsi="Times New Roman"/>
          <w:b/>
          <w:sz w:val="28"/>
          <w:szCs w:val="28"/>
        </w:rPr>
        <w:t xml:space="preserve"> </w:t>
      </w:r>
    </w:p>
    <w:p w:rsidR="00D53809" w:rsidRPr="008B79EA" w:rsidRDefault="002C6AD7" w:rsidP="00A90712">
      <w:pPr>
        <w:pStyle w:val="af1"/>
        <w:spacing w:before="120" w:after="120" w:line="240" w:lineRule="auto"/>
        <w:rPr>
          <w:rFonts w:asciiTheme="majorHAnsi" w:hAnsiTheme="majorHAnsi"/>
        </w:rPr>
      </w:pPr>
      <w:bookmarkStart w:id="40" w:name="_Toc11855828"/>
      <w:r w:rsidRPr="008B79EA">
        <w:rPr>
          <w:rFonts w:asciiTheme="majorHAnsi" w:hAnsiTheme="majorHAnsi"/>
        </w:rPr>
        <w:t>5</w:t>
      </w:r>
      <w:r w:rsidR="00D53809" w:rsidRPr="008B79EA">
        <w:rPr>
          <w:rFonts w:asciiTheme="majorHAnsi" w:hAnsiTheme="majorHAnsi"/>
        </w:rPr>
        <w:t>.</w:t>
      </w:r>
      <w:r w:rsidR="003159EF" w:rsidRPr="008B79EA">
        <w:rPr>
          <w:rFonts w:asciiTheme="majorHAnsi" w:hAnsiTheme="majorHAnsi"/>
        </w:rPr>
        <w:t xml:space="preserve"> </w:t>
      </w:r>
      <w:r w:rsidR="00D53809" w:rsidRPr="008B79EA">
        <w:rPr>
          <w:rFonts w:asciiTheme="majorHAnsi" w:hAnsiTheme="majorHAnsi"/>
        </w:rPr>
        <w:t>Экспертная оценка результатов количественного определения этилового спирта в биологических объектах</w:t>
      </w:r>
      <w:bookmarkEnd w:id="40"/>
    </w:p>
    <w:p w:rsidR="005868C9" w:rsidRPr="008B79EA" w:rsidRDefault="00E241FA" w:rsidP="005868C9">
      <w:pPr>
        <w:spacing w:line="360" w:lineRule="auto"/>
        <w:ind w:firstLine="567"/>
        <w:jc w:val="both"/>
        <w:rPr>
          <w:rFonts w:ascii="Times New Roman" w:hAnsi="Times New Roman"/>
          <w:sz w:val="28"/>
          <w:szCs w:val="28"/>
        </w:rPr>
      </w:pPr>
      <w:r w:rsidRPr="008B79EA">
        <w:rPr>
          <w:rFonts w:ascii="Times New Roman" w:hAnsi="Times New Roman"/>
          <w:sz w:val="28"/>
          <w:szCs w:val="28"/>
        </w:rPr>
        <w:t xml:space="preserve">При исследовании трупов судебно-медицинская оценка токсического действия этанола базируется в основном на результатах количественного определения этанола в крови и моче. </w:t>
      </w:r>
      <w:r w:rsidR="00E52A80" w:rsidRPr="008B79EA">
        <w:rPr>
          <w:rFonts w:ascii="Times New Roman" w:hAnsi="Times New Roman"/>
          <w:sz w:val="28"/>
          <w:szCs w:val="28"/>
        </w:rPr>
        <w:t>Для практической экспертной работы, в соответствии с критериями, предложенными В.И. Прозоровским, И.</w:t>
      </w:r>
      <w:r w:rsidR="005868C9" w:rsidRPr="008B79EA">
        <w:rPr>
          <w:rFonts w:ascii="Times New Roman" w:hAnsi="Times New Roman"/>
          <w:sz w:val="28"/>
          <w:szCs w:val="28"/>
        </w:rPr>
        <w:t>С. Карандаевым</w:t>
      </w:r>
      <w:r w:rsidR="003F228B" w:rsidRPr="008B79EA">
        <w:rPr>
          <w:rFonts w:ascii="Times New Roman" w:hAnsi="Times New Roman"/>
          <w:sz w:val="28"/>
          <w:szCs w:val="28"/>
        </w:rPr>
        <w:t xml:space="preserve">, </w:t>
      </w:r>
      <w:r w:rsidR="005868C9" w:rsidRPr="008B79EA">
        <w:rPr>
          <w:rFonts w:ascii="Times New Roman" w:hAnsi="Times New Roman"/>
          <w:sz w:val="28"/>
          <w:szCs w:val="28"/>
        </w:rPr>
        <w:t xml:space="preserve">А.Ф. Рубцовым </w:t>
      </w:r>
      <w:r w:rsidR="00E52A80" w:rsidRPr="008B79EA">
        <w:rPr>
          <w:rFonts w:ascii="Times New Roman" w:hAnsi="Times New Roman"/>
          <w:sz w:val="28"/>
          <w:szCs w:val="28"/>
        </w:rPr>
        <w:t>и дополненными</w:t>
      </w:r>
      <w:r w:rsidR="005868C9" w:rsidRPr="008B79EA">
        <w:rPr>
          <w:rFonts w:ascii="Times New Roman" w:hAnsi="Times New Roman"/>
          <w:sz w:val="28"/>
          <w:szCs w:val="28"/>
        </w:rPr>
        <w:t xml:space="preserve"> В.В. Хохловым, </w:t>
      </w:r>
      <w:r w:rsidR="00E52A80" w:rsidRPr="008B79EA">
        <w:rPr>
          <w:rFonts w:ascii="Times New Roman" w:hAnsi="Times New Roman"/>
          <w:sz w:val="28"/>
          <w:szCs w:val="28"/>
        </w:rPr>
        <w:t xml:space="preserve">может быть использована таблица 1 для определения степени выраженности </w:t>
      </w:r>
      <w:r w:rsidR="005868C9" w:rsidRPr="008B79EA">
        <w:rPr>
          <w:rFonts w:ascii="Times New Roman" w:hAnsi="Times New Roman"/>
          <w:sz w:val="28"/>
          <w:szCs w:val="28"/>
        </w:rPr>
        <w:t>токсического действия алкоголя [1</w:t>
      </w:r>
      <w:r w:rsidR="00C103AC">
        <w:rPr>
          <w:rFonts w:ascii="Times New Roman" w:hAnsi="Times New Roman"/>
          <w:sz w:val="28"/>
          <w:szCs w:val="28"/>
        </w:rPr>
        <w:t>9</w:t>
      </w:r>
      <w:r w:rsidR="005868C9" w:rsidRPr="008B79EA">
        <w:rPr>
          <w:rFonts w:ascii="Times New Roman" w:hAnsi="Times New Roman"/>
          <w:sz w:val="28"/>
          <w:szCs w:val="28"/>
        </w:rPr>
        <w:t xml:space="preserve">, </w:t>
      </w:r>
      <w:r w:rsidR="003F228B" w:rsidRPr="008B79EA">
        <w:rPr>
          <w:rFonts w:ascii="Times New Roman" w:hAnsi="Times New Roman"/>
          <w:sz w:val="28"/>
          <w:szCs w:val="28"/>
        </w:rPr>
        <w:t>2</w:t>
      </w:r>
      <w:r w:rsidR="00C103AC">
        <w:rPr>
          <w:rFonts w:ascii="Times New Roman" w:hAnsi="Times New Roman"/>
          <w:sz w:val="28"/>
          <w:szCs w:val="28"/>
        </w:rPr>
        <w:t>1</w:t>
      </w:r>
      <w:r w:rsidR="005868C9" w:rsidRPr="008B79EA">
        <w:rPr>
          <w:rFonts w:ascii="Times New Roman" w:hAnsi="Times New Roman"/>
          <w:sz w:val="28"/>
          <w:szCs w:val="28"/>
        </w:rPr>
        <w:t>].</w:t>
      </w:r>
    </w:p>
    <w:p w:rsidR="009311A1" w:rsidRPr="008B79EA" w:rsidRDefault="009311A1" w:rsidP="004D7486">
      <w:pPr>
        <w:spacing w:after="0" w:line="240" w:lineRule="auto"/>
        <w:ind w:firstLine="567"/>
        <w:jc w:val="center"/>
        <w:rPr>
          <w:rFonts w:ascii="Times New Roman" w:hAnsi="Times New Roman"/>
          <w:b/>
          <w:i/>
          <w:color w:val="000000"/>
          <w:sz w:val="28"/>
          <w:szCs w:val="28"/>
          <w:lang w:eastAsia="ru-RU"/>
        </w:rPr>
      </w:pPr>
      <w:r w:rsidRPr="008B79EA">
        <w:rPr>
          <w:rFonts w:ascii="Times New Roman" w:hAnsi="Times New Roman"/>
          <w:b/>
          <w:i/>
          <w:color w:val="000000"/>
          <w:sz w:val="28"/>
          <w:szCs w:val="28"/>
          <w:lang w:eastAsia="ru-RU"/>
        </w:rPr>
        <w:t xml:space="preserve">Судебно-медицинская оценка результатов </w:t>
      </w:r>
      <w:r w:rsidR="00A2091A" w:rsidRPr="008B79EA">
        <w:rPr>
          <w:rFonts w:ascii="Times New Roman" w:hAnsi="Times New Roman"/>
          <w:b/>
          <w:i/>
          <w:color w:val="000000"/>
          <w:sz w:val="28"/>
          <w:szCs w:val="28"/>
          <w:lang w:eastAsia="ru-RU"/>
        </w:rPr>
        <w:t>количественного определения этилового спирта в трупной крови</w:t>
      </w:r>
    </w:p>
    <w:p w:rsidR="009311A1" w:rsidRPr="008B79EA" w:rsidRDefault="009311A1" w:rsidP="00010892">
      <w:pPr>
        <w:spacing w:after="0" w:line="240" w:lineRule="auto"/>
        <w:ind w:firstLine="709"/>
        <w:jc w:val="right"/>
        <w:rPr>
          <w:rFonts w:ascii="Times New Roman" w:hAnsi="Times New Roman"/>
          <w:b/>
          <w:i/>
          <w:color w:val="000000"/>
          <w:sz w:val="28"/>
          <w:szCs w:val="28"/>
          <w:lang w:eastAsia="ru-RU"/>
        </w:rPr>
      </w:pPr>
      <w:r w:rsidRPr="008B79EA">
        <w:rPr>
          <w:rFonts w:ascii="Times New Roman" w:hAnsi="Times New Roman"/>
          <w:b/>
          <w:i/>
          <w:color w:val="000000"/>
          <w:sz w:val="28"/>
          <w:szCs w:val="28"/>
          <w:lang w:eastAsia="ru-RU"/>
        </w:rPr>
        <w:t>Таблица 1</w:t>
      </w:r>
    </w:p>
    <w:p w:rsidR="009311A1" w:rsidRPr="008B79EA" w:rsidRDefault="009311A1" w:rsidP="009311A1">
      <w:pPr>
        <w:spacing w:after="0" w:line="240" w:lineRule="auto"/>
        <w:ind w:firstLine="709"/>
        <w:jc w:val="center"/>
        <w:rPr>
          <w:rFonts w:ascii="Times New Roman" w:hAnsi="Times New Roman"/>
          <w:b/>
          <w:color w:val="000000"/>
          <w:sz w:val="28"/>
          <w:szCs w:val="28"/>
          <w:lang w:eastAsia="ru-RU"/>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3398"/>
        <w:gridCol w:w="5947"/>
      </w:tblGrid>
      <w:tr w:rsidR="009311A1" w:rsidRPr="008B79EA" w:rsidTr="00D21467">
        <w:tc>
          <w:tcPr>
            <w:tcW w:w="1818" w:type="pct"/>
            <w:tcBorders>
              <w:bottom w:val="single" w:sz="12" w:space="0" w:color="666666"/>
            </w:tcBorders>
            <w:shd w:val="clear" w:color="auto" w:fill="auto"/>
            <w:vAlign w:val="center"/>
          </w:tcPr>
          <w:p w:rsidR="009311A1" w:rsidRPr="008B79EA" w:rsidRDefault="009311A1" w:rsidP="00F857CD">
            <w:pPr>
              <w:spacing w:after="0" w:line="240" w:lineRule="auto"/>
              <w:jc w:val="center"/>
              <w:rPr>
                <w:rFonts w:ascii="Times New Roman" w:hAnsi="Times New Roman"/>
                <w:b/>
                <w:bCs/>
                <w:sz w:val="24"/>
                <w:szCs w:val="24"/>
                <w:lang w:eastAsia="ru-RU"/>
              </w:rPr>
            </w:pPr>
            <w:r w:rsidRPr="008B79EA">
              <w:rPr>
                <w:rFonts w:ascii="Times New Roman" w:hAnsi="Times New Roman"/>
                <w:b/>
                <w:bCs/>
                <w:sz w:val="24"/>
                <w:szCs w:val="24"/>
                <w:lang w:eastAsia="ru-RU"/>
              </w:rPr>
              <w:t xml:space="preserve">Содержание этанола, </w:t>
            </w:r>
            <w:r w:rsidR="004D7486" w:rsidRPr="008B79EA">
              <w:rPr>
                <w:rFonts w:ascii="Times New Roman" w:hAnsi="Times New Roman"/>
                <w:b/>
                <w:bCs/>
                <w:sz w:val="24"/>
                <w:szCs w:val="24"/>
                <w:lang w:eastAsia="ru-RU"/>
              </w:rPr>
              <w:t>‰</w:t>
            </w:r>
          </w:p>
        </w:tc>
        <w:tc>
          <w:tcPr>
            <w:tcW w:w="3182" w:type="pct"/>
            <w:tcBorders>
              <w:bottom w:val="single" w:sz="12" w:space="0" w:color="666666"/>
            </w:tcBorders>
            <w:shd w:val="clear" w:color="auto" w:fill="auto"/>
            <w:vAlign w:val="center"/>
          </w:tcPr>
          <w:p w:rsidR="009311A1" w:rsidRPr="008B79EA" w:rsidRDefault="009311A1" w:rsidP="00F857CD">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Функциональная оценка</w:t>
            </w:r>
          </w:p>
        </w:tc>
      </w:tr>
      <w:tr w:rsidR="009311A1" w:rsidRPr="008B79EA" w:rsidTr="00D21467">
        <w:trPr>
          <w:trHeight w:val="283"/>
        </w:trPr>
        <w:tc>
          <w:tcPr>
            <w:tcW w:w="1818" w:type="pct"/>
            <w:shd w:val="clear" w:color="auto" w:fill="auto"/>
            <w:vAlign w:val="center"/>
          </w:tcPr>
          <w:p w:rsidR="00D21467"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0, 001 - 0,1</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Эндогенный этанол</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0,2 – 0,3</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Употребление этанола имело место</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0,31 – 0,5</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Незначительное влияние этанола</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0,51 – 1,5</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Легкое опьянение</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1,51 – 2,5</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Опьянение средней степени</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2,51 – 3,0</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Сильное опьянение</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3,1 – 5,0</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Тяжелое отравление. Возможна смерть</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5,1 – 7,0</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Смертельное отравление</w:t>
            </w:r>
          </w:p>
          <w:p w:rsidR="009311A1" w:rsidRPr="008B79EA" w:rsidRDefault="004C432F"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не толерантных</w:t>
            </w:r>
            <w:r w:rsidR="009311A1" w:rsidRPr="008B79EA">
              <w:rPr>
                <w:rFonts w:ascii="Times New Roman" w:hAnsi="Times New Roman"/>
                <w:color w:val="000000"/>
                <w:sz w:val="24"/>
                <w:szCs w:val="24"/>
                <w:lang w:eastAsia="ru-RU"/>
              </w:rPr>
              <w:t xml:space="preserve"> к алкоголю людей</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7,1 – 14,6</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Смертельное отравление</w:t>
            </w:r>
          </w:p>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толерантных к алкоголю людей</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14,7 – 15,0</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Максимально возможный</w:t>
            </w:r>
          </w:p>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смертельный уровень</w:t>
            </w:r>
          </w:p>
        </w:tc>
      </w:tr>
      <w:tr w:rsidR="009311A1" w:rsidRPr="008B79EA" w:rsidTr="00D21467">
        <w:trPr>
          <w:trHeight w:val="283"/>
        </w:trPr>
        <w:tc>
          <w:tcPr>
            <w:tcW w:w="1818" w:type="pct"/>
            <w:shd w:val="clear" w:color="auto" w:fill="auto"/>
            <w:vAlign w:val="center"/>
          </w:tcPr>
          <w:p w:rsidR="009311A1" w:rsidRPr="008B79EA" w:rsidRDefault="009311A1" w:rsidP="00D21467">
            <w:pPr>
              <w:spacing w:after="0" w:line="240" w:lineRule="auto"/>
              <w:jc w:val="center"/>
              <w:rPr>
                <w:rFonts w:ascii="Times New Roman" w:hAnsi="Times New Roman"/>
                <w:b/>
                <w:bCs/>
                <w:color w:val="000000"/>
                <w:sz w:val="24"/>
                <w:szCs w:val="24"/>
                <w:lang w:eastAsia="ru-RU"/>
              </w:rPr>
            </w:pPr>
            <w:r w:rsidRPr="008B79EA">
              <w:rPr>
                <w:rFonts w:ascii="Times New Roman" w:hAnsi="Times New Roman"/>
                <w:b/>
                <w:bCs/>
                <w:color w:val="000000"/>
                <w:sz w:val="24"/>
                <w:szCs w:val="24"/>
                <w:lang w:eastAsia="ru-RU"/>
              </w:rPr>
              <w:t>более 15,0</w:t>
            </w:r>
          </w:p>
        </w:tc>
        <w:tc>
          <w:tcPr>
            <w:tcW w:w="3182" w:type="pct"/>
            <w:shd w:val="clear" w:color="auto" w:fill="auto"/>
            <w:vAlign w:val="center"/>
          </w:tcPr>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Случайное загрязнение этанолом</w:t>
            </w:r>
          </w:p>
          <w:p w:rsidR="009311A1" w:rsidRPr="008B79EA" w:rsidRDefault="009311A1" w:rsidP="00D21467">
            <w:pPr>
              <w:spacing w:after="0" w:line="240" w:lineRule="auto"/>
              <w:jc w:val="center"/>
              <w:rPr>
                <w:rFonts w:ascii="Times New Roman" w:hAnsi="Times New Roman"/>
                <w:color w:val="000000"/>
                <w:sz w:val="24"/>
                <w:szCs w:val="24"/>
                <w:lang w:eastAsia="ru-RU"/>
              </w:rPr>
            </w:pPr>
            <w:r w:rsidRPr="008B79EA">
              <w:rPr>
                <w:rFonts w:ascii="Times New Roman" w:hAnsi="Times New Roman"/>
                <w:color w:val="000000"/>
                <w:sz w:val="24"/>
                <w:szCs w:val="24"/>
                <w:lang w:eastAsia="ru-RU"/>
              </w:rPr>
              <w:t>исследуемого образца крови</w:t>
            </w:r>
          </w:p>
        </w:tc>
      </w:tr>
    </w:tbl>
    <w:p w:rsidR="009311A1" w:rsidRPr="008B79EA" w:rsidRDefault="009311A1" w:rsidP="009311A1">
      <w:pPr>
        <w:spacing w:after="0" w:line="240" w:lineRule="auto"/>
        <w:ind w:firstLine="709"/>
        <w:jc w:val="center"/>
        <w:rPr>
          <w:rFonts w:ascii="Times New Roman" w:hAnsi="Times New Roman"/>
          <w:color w:val="000000"/>
          <w:sz w:val="28"/>
          <w:szCs w:val="28"/>
          <w:lang w:eastAsia="ru-RU"/>
        </w:rPr>
      </w:pPr>
    </w:p>
    <w:p w:rsidR="00B64E77" w:rsidRPr="008B79EA" w:rsidRDefault="00A028A1" w:rsidP="00F94FD5">
      <w:pPr>
        <w:spacing w:after="0" w:line="360" w:lineRule="auto"/>
        <w:jc w:val="both"/>
        <w:rPr>
          <w:rFonts w:ascii="Times New Roman" w:eastAsia="Batang" w:hAnsi="Times New Roman"/>
          <w:b/>
          <w:sz w:val="28"/>
          <w:szCs w:val="28"/>
        </w:rPr>
      </w:pPr>
      <w:r w:rsidRPr="008B79EA">
        <w:rPr>
          <w:rFonts w:ascii="Times New Roman" w:eastAsia="Batang" w:hAnsi="Times New Roman"/>
          <w:b/>
          <w:sz w:val="28"/>
          <w:szCs w:val="28"/>
          <w:lang w:val="x-none"/>
        </w:rPr>
        <w:t>Уровень убедительности рекомендаций</w:t>
      </w:r>
      <w:r w:rsidR="00B64E77" w:rsidRPr="008B79EA">
        <w:rPr>
          <w:rFonts w:ascii="Times New Roman" w:eastAsia="Batang" w:hAnsi="Times New Roman"/>
          <w:b/>
          <w:sz w:val="28"/>
          <w:szCs w:val="28"/>
        </w:rPr>
        <w:t xml:space="preserve"> </w:t>
      </w:r>
      <w:r w:rsidRPr="008B79EA">
        <w:rPr>
          <w:rFonts w:ascii="Times New Roman" w:eastAsia="Batang" w:hAnsi="Times New Roman"/>
          <w:b/>
          <w:sz w:val="28"/>
          <w:szCs w:val="28"/>
          <w:lang w:val="x-none"/>
        </w:rPr>
        <w:t>А</w:t>
      </w:r>
      <w:r w:rsidR="00B64E77" w:rsidRPr="008B79EA">
        <w:rPr>
          <w:rFonts w:ascii="Times New Roman" w:eastAsia="Batang" w:hAnsi="Times New Roman"/>
          <w:b/>
          <w:sz w:val="28"/>
          <w:szCs w:val="28"/>
        </w:rPr>
        <w:t xml:space="preserve"> </w:t>
      </w:r>
    </w:p>
    <w:p w:rsidR="00F52A52" w:rsidRPr="00C103AC" w:rsidRDefault="003B4404" w:rsidP="00F94FD5">
      <w:pPr>
        <w:spacing w:after="0" w:line="360" w:lineRule="auto"/>
        <w:jc w:val="both"/>
        <w:rPr>
          <w:rFonts w:ascii="Times New Roman" w:eastAsia="Batang" w:hAnsi="Times New Roman"/>
          <w:i/>
          <w:sz w:val="28"/>
          <w:szCs w:val="28"/>
        </w:rPr>
      </w:pPr>
      <w:r w:rsidRPr="00C103AC">
        <w:rPr>
          <w:rFonts w:ascii="Times New Roman" w:eastAsia="Batang" w:hAnsi="Times New Roman"/>
          <w:i/>
          <w:sz w:val="28"/>
          <w:szCs w:val="28"/>
          <w:lang w:val="x-none"/>
        </w:rPr>
        <w:t>Комментарии</w:t>
      </w:r>
      <w:r w:rsidRPr="00C103AC">
        <w:rPr>
          <w:rFonts w:ascii="Times New Roman" w:eastAsia="Batang" w:hAnsi="Times New Roman"/>
          <w:i/>
          <w:sz w:val="28"/>
          <w:szCs w:val="28"/>
        </w:rPr>
        <w:t xml:space="preserve">: </w:t>
      </w:r>
    </w:p>
    <w:p w:rsidR="00B205B0" w:rsidRPr="008B79EA" w:rsidRDefault="0021345A" w:rsidP="004D7486">
      <w:pPr>
        <w:spacing w:after="0" w:line="360" w:lineRule="auto"/>
        <w:ind w:firstLine="567"/>
        <w:jc w:val="both"/>
        <w:rPr>
          <w:rFonts w:ascii="Times New Roman" w:hAnsi="Times New Roman"/>
          <w:sz w:val="28"/>
          <w:szCs w:val="28"/>
        </w:rPr>
      </w:pPr>
      <w:r w:rsidRPr="008B79EA">
        <w:rPr>
          <w:rFonts w:ascii="Times New Roman" w:hAnsi="Times New Roman"/>
          <w:sz w:val="28"/>
          <w:szCs w:val="28"/>
        </w:rPr>
        <w:t>Средней смертельной концентрацией алкоголя принято считать от 4</w:t>
      </w:r>
      <w:r w:rsidR="004D7486" w:rsidRPr="008B79EA">
        <w:rPr>
          <w:rFonts w:ascii="Times New Roman" w:hAnsi="Times New Roman"/>
          <w:sz w:val="28"/>
          <w:szCs w:val="28"/>
        </w:rPr>
        <w:t>‰</w:t>
      </w:r>
      <w:r w:rsidR="00552B83" w:rsidRPr="008B79EA">
        <w:rPr>
          <w:rFonts w:ascii="Times New Roman" w:hAnsi="Times New Roman"/>
          <w:sz w:val="28"/>
          <w:szCs w:val="28"/>
        </w:rPr>
        <w:t xml:space="preserve"> </w:t>
      </w:r>
      <w:r w:rsidRPr="008B79EA">
        <w:rPr>
          <w:rFonts w:ascii="Times New Roman" w:hAnsi="Times New Roman"/>
          <w:sz w:val="28"/>
          <w:szCs w:val="28"/>
        </w:rPr>
        <w:t>до 5</w:t>
      </w:r>
      <w:r w:rsidR="004D7486" w:rsidRPr="008B79EA">
        <w:rPr>
          <w:rFonts w:ascii="Times New Roman" w:hAnsi="Times New Roman"/>
          <w:sz w:val="28"/>
          <w:szCs w:val="28"/>
        </w:rPr>
        <w:t>‰</w:t>
      </w:r>
      <w:r w:rsidR="00552B83" w:rsidRPr="008B79EA">
        <w:rPr>
          <w:rFonts w:ascii="Times New Roman" w:hAnsi="Times New Roman"/>
          <w:sz w:val="28"/>
          <w:szCs w:val="28"/>
        </w:rPr>
        <w:t xml:space="preserve"> </w:t>
      </w:r>
      <w:r w:rsidRPr="008B79EA">
        <w:rPr>
          <w:rFonts w:ascii="Times New Roman" w:hAnsi="Times New Roman"/>
          <w:sz w:val="28"/>
          <w:szCs w:val="28"/>
        </w:rPr>
        <w:t>и выше, а</w:t>
      </w:r>
      <w:r w:rsidR="00D53809" w:rsidRPr="008B79EA">
        <w:rPr>
          <w:rFonts w:ascii="Times New Roman" w:hAnsi="Times New Roman"/>
          <w:sz w:val="28"/>
          <w:szCs w:val="28"/>
        </w:rPr>
        <w:t xml:space="preserve"> концентраци</w:t>
      </w:r>
      <w:r w:rsidR="00B205B0" w:rsidRPr="008B79EA">
        <w:rPr>
          <w:rFonts w:ascii="Times New Roman" w:hAnsi="Times New Roman"/>
          <w:sz w:val="28"/>
          <w:szCs w:val="28"/>
        </w:rPr>
        <w:t>я</w:t>
      </w:r>
      <w:r w:rsidR="00D53809" w:rsidRPr="008B79EA">
        <w:rPr>
          <w:rFonts w:ascii="Times New Roman" w:hAnsi="Times New Roman"/>
          <w:sz w:val="28"/>
          <w:szCs w:val="28"/>
        </w:rPr>
        <w:t xml:space="preserve"> </w:t>
      </w:r>
      <w:r w:rsidRPr="008B79EA">
        <w:rPr>
          <w:rFonts w:ascii="Times New Roman" w:hAnsi="Times New Roman"/>
          <w:sz w:val="28"/>
          <w:szCs w:val="28"/>
        </w:rPr>
        <w:t xml:space="preserve">этанола в крови выше </w:t>
      </w:r>
      <w:r w:rsidR="00D53809" w:rsidRPr="008B79EA">
        <w:rPr>
          <w:rFonts w:ascii="Times New Roman" w:hAnsi="Times New Roman"/>
          <w:sz w:val="28"/>
          <w:szCs w:val="28"/>
        </w:rPr>
        <w:t>5,0</w:t>
      </w:r>
      <w:r w:rsidR="004D7486" w:rsidRPr="008B79EA">
        <w:rPr>
          <w:rFonts w:ascii="Times New Roman" w:hAnsi="Times New Roman"/>
          <w:sz w:val="28"/>
          <w:szCs w:val="28"/>
        </w:rPr>
        <w:t>‰</w:t>
      </w:r>
      <w:r w:rsidR="00D53809" w:rsidRPr="008B79EA">
        <w:rPr>
          <w:rFonts w:ascii="Times New Roman" w:hAnsi="Times New Roman"/>
          <w:sz w:val="28"/>
          <w:szCs w:val="28"/>
        </w:rPr>
        <w:t>, как правило, является смертельной.</w:t>
      </w:r>
      <w:r w:rsidR="00552B83" w:rsidRPr="008B79EA">
        <w:rPr>
          <w:rFonts w:ascii="Times New Roman" w:hAnsi="Times New Roman"/>
          <w:sz w:val="28"/>
          <w:szCs w:val="28"/>
        </w:rPr>
        <w:t xml:space="preserve"> </w:t>
      </w:r>
      <w:r w:rsidRPr="008B79EA">
        <w:rPr>
          <w:rFonts w:ascii="Times New Roman" w:hAnsi="Times New Roman"/>
          <w:sz w:val="28"/>
          <w:szCs w:val="28"/>
        </w:rPr>
        <w:t xml:space="preserve">Однако, эти величины этанола в крови должны </w:t>
      </w:r>
      <w:r w:rsidR="00B205B0" w:rsidRPr="008B79EA">
        <w:rPr>
          <w:rFonts w:ascii="Times New Roman" w:hAnsi="Times New Roman"/>
          <w:sz w:val="28"/>
          <w:szCs w:val="28"/>
        </w:rPr>
        <w:t xml:space="preserve">оцениваться </w:t>
      </w:r>
      <w:r w:rsidR="00505E7A" w:rsidRPr="008B79EA">
        <w:rPr>
          <w:rFonts w:ascii="Times New Roman" w:hAnsi="Times New Roman"/>
          <w:sz w:val="28"/>
          <w:szCs w:val="28"/>
        </w:rPr>
        <w:t xml:space="preserve">судебно-медицинским экспертом </w:t>
      </w:r>
      <w:r w:rsidRPr="008B79EA">
        <w:rPr>
          <w:rFonts w:ascii="Times New Roman" w:hAnsi="Times New Roman"/>
          <w:sz w:val="28"/>
          <w:szCs w:val="28"/>
        </w:rPr>
        <w:t>с большой осторожностью</w:t>
      </w:r>
      <w:r w:rsidR="00505E7A" w:rsidRPr="008B79EA">
        <w:rPr>
          <w:rFonts w:ascii="Times New Roman" w:hAnsi="Times New Roman"/>
          <w:sz w:val="28"/>
          <w:szCs w:val="28"/>
        </w:rPr>
        <w:t>, в виду того, что высокие цифры этилового спирта в крови не всегда коррелируют со степенью выраженности клинических проявлений алкогольного опьянения</w:t>
      </w:r>
      <w:r w:rsidR="006C2DB7" w:rsidRPr="008B79EA">
        <w:rPr>
          <w:rFonts w:ascii="Times New Roman" w:hAnsi="Times New Roman"/>
          <w:sz w:val="28"/>
          <w:szCs w:val="28"/>
        </w:rPr>
        <w:t xml:space="preserve"> [</w:t>
      </w:r>
      <w:r w:rsidR="00C103AC">
        <w:rPr>
          <w:rFonts w:ascii="Times New Roman" w:hAnsi="Times New Roman"/>
          <w:sz w:val="28"/>
          <w:szCs w:val="28"/>
        </w:rPr>
        <w:t>10</w:t>
      </w:r>
      <w:r w:rsidR="006C2DB7" w:rsidRPr="008B79EA">
        <w:rPr>
          <w:rFonts w:ascii="Times New Roman" w:hAnsi="Times New Roman"/>
          <w:sz w:val="28"/>
          <w:szCs w:val="28"/>
        </w:rPr>
        <w:t>]</w:t>
      </w:r>
      <w:r w:rsidR="00505E7A" w:rsidRPr="008B79EA">
        <w:rPr>
          <w:rFonts w:ascii="Times New Roman" w:hAnsi="Times New Roman"/>
          <w:sz w:val="28"/>
          <w:szCs w:val="28"/>
        </w:rPr>
        <w:t>. Неоднократно наблюдались случаи</w:t>
      </w:r>
      <w:r w:rsidR="00552B83" w:rsidRPr="008B79EA">
        <w:rPr>
          <w:rFonts w:ascii="Times New Roman" w:hAnsi="Times New Roman"/>
          <w:sz w:val="28"/>
          <w:szCs w:val="28"/>
        </w:rPr>
        <w:t xml:space="preserve"> обнаружения в крови погибших от механических травм этанола в концентрации свыше 6-7</w:t>
      </w:r>
      <w:r w:rsidR="004D7486" w:rsidRPr="008B79EA">
        <w:rPr>
          <w:rFonts w:ascii="Times New Roman" w:hAnsi="Times New Roman"/>
          <w:sz w:val="28"/>
          <w:szCs w:val="28"/>
        </w:rPr>
        <w:t>‰</w:t>
      </w:r>
      <w:r w:rsidR="00552B83" w:rsidRPr="008B79EA">
        <w:rPr>
          <w:rFonts w:ascii="Times New Roman" w:hAnsi="Times New Roman"/>
          <w:sz w:val="28"/>
          <w:szCs w:val="28"/>
        </w:rPr>
        <w:t xml:space="preserve">. В тоже </w:t>
      </w:r>
      <w:r w:rsidR="00434A32" w:rsidRPr="008B79EA">
        <w:rPr>
          <w:rFonts w:ascii="Times New Roman" w:hAnsi="Times New Roman"/>
          <w:sz w:val="28"/>
          <w:szCs w:val="28"/>
        </w:rPr>
        <w:t xml:space="preserve">время </w:t>
      </w:r>
      <w:r w:rsidR="00552B83" w:rsidRPr="008B79EA">
        <w:rPr>
          <w:rFonts w:ascii="Times New Roman" w:hAnsi="Times New Roman"/>
          <w:sz w:val="28"/>
          <w:szCs w:val="28"/>
        </w:rPr>
        <w:t>у лиц молодого возраста</w:t>
      </w:r>
      <w:r w:rsidR="00434A32" w:rsidRPr="008B79EA">
        <w:rPr>
          <w:rFonts w:ascii="Times New Roman" w:hAnsi="Times New Roman"/>
          <w:sz w:val="28"/>
          <w:szCs w:val="28"/>
        </w:rPr>
        <w:t xml:space="preserve">, </w:t>
      </w:r>
      <w:r w:rsidR="00552B83" w:rsidRPr="008B79EA">
        <w:rPr>
          <w:rFonts w:ascii="Times New Roman" w:hAnsi="Times New Roman"/>
          <w:sz w:val="28"/>
          <w:szCs w:val="28"/>
        </w:rPr>
        <w:t xml:space="preserve">непривычных к алкоголю, </w:t>
      </w:r>
      <w:r w:rsidR="00B205B0" w:rsidRPr="008B79EA">
        <w:rPr>
          <w:rFonts w:ascii="Times New Roman" w:hAnsi="Times New Roman"/>
          <w:sz w:val="28"/>
          <w:szCs w:val="28"/>
        </w:rPr>
        <w:t xml:space="preserve">у </w:t>
      </w:r>
      <w:r w:rsidR="00552B83" w:rsidRPr="008B79EA">
        <w:rPr>
          <w:rFonts w:ascii="Times New Roman" w:hAnsi="Times New Roman"/>
          <w:sz w:val="28"/>
          <w:szCs w:val="28"/>
        </w:rPr>
        <w:t>лиц женского пола, у лиц, перенесших черепно-мозговую травму</w:t>
      </w:r>
      <w:r w:rsidR="00B205B0" w:rsidRPr="008B79EA">
        <w:rPr>
          <w:rFonts w:ascii="Times New Roman" w:hAnsi="Times New Roman"/>
          <w:sz w:val="28"/>
          <w:szCs w:val="28"/>
        </w:rPr>
        <w:t>,</w:t>
      </w:r>
      <w:r w:rsidR="00552B83" w:rsidRPr="008B79EA">
        <w:rPr>
          <w:rFonts w:ascii="Times New Roman" w:hAnsi="Times New Roman"/>
          <w:sz w:val="28"/>
          <w:szCs w:val="28"/>
        </w:rPr>
        <w:t xml:space="preserve"> и у хронических алкоголиков смерть от отравления алкоголем может наступать при его концентрации в крови меньшем чем 4,0-5,0</w:t>
      </w:r>
      <w:r w:rsidR="004D7486" w:rsidRPr="008B79EA">
        <w:rPr>
          <w:rFonts w:ascii="Times New Roman" w:hAnsi="Times New Roman"/>
          <w:sz w:val="28"/>
          <w:szCs w:val="28"/>
        </w:rPr>
        <w:t>‰</w:t>
      </w:r>
      <w:r w:rsidR="00B205B0" w:rsidRPr="008B79EA">
        <w:rPr>
          <w:rFonts w:ascii="Times New Roman" w:hAnsi="Times New Roman"/>
          <w:sz w:val="28"/>
          <w:szCs w:val="28"/>
        </w:rPr>
        <w:t>.</w:t>
      </w:r>
    </w:p>
    <w:p w:rsidR="002C5156" w:rsidRPr="008B79EA" w:rsidRDefault="003159EF" w:rsidP="004D7486">
      <w:pPr>
        <w:spacing w:after="0" w:line="360" w:lineRule="auto"/>
        <w:ind w:firstLine="567"/>
        <w:jc w:val="both"/>
        <w:rPr>
          <w:rFonts w:ascii="Times New Roman" w:hAnsi="Times New Roman"/>
          <w:sz w:val="28"/>
          <w:szCs w:val="28"/>
        </w:rPr>
      </w:pPr>
      <w:r w:rsidRPr="008B79EA">
        <w:rPr>
          <w:rFonts w:ascii="Times New Roman" w:hAnsi="Times New Roman"/>
          <w:sz w:val="28"/>
          <w:szCs w:val="28"/>
        </w:rPr>
        <w:t>Для суждения о том, являлась ли установленное содержание этанола в крови максимальным, необходимо сравнивать концентрацию алкоголя в крови с концентрацией спирта в моче</w:t>
      </w:r>
      <w:r w:rsidR="00DC4EF7" w:rsidRPr="008B79EA">
        <w:rPr>
          <w:rFonts w:ascii="Times New Roman" w:hAnsi="Times New Roman"/>
          <w:sz w:val="28"/>
          <w:szCs w:val="28"/>
        </w:rPr>
        <w:t>. Для этого можно учитывать следующие обобщенные показатели:</w:t>
      </w:r>
    </w:p>
    <w:p w:rsidR="009104D3" w:rsidRPr="008B79EA" w:rsidRDefault="009104D3" w:rsidP="009104D3">
      <w:pPr>
        <w:spacing w:after="0" w:line="360" w:lineRule="auto"/>
        <w:ind w:firstLine="567"/>
        <w:jc w:val="both"/>
        <w:rPr>
          <w:rFonts w:ascii="Times New Roman" w:hAnsi="Times New Roman"/>
          <w:sz w:val="28"/>
          <w:szCs w:val="28"/>
        </w:rPr>
      </w:pPr>
      <w:r w:rsidRPr="008B79EA">
        <w:rPr>
          <w:rFonts w:ascii="Times New Roman" w:hAnsi="Times New Roman"/>
          <w:sz w:val="28"/>
          <w:szCs w:val="28"/>
        </w:rPr>
        <w:t xml:space="preserve">- в крови 0%о, в моче небольшая концентрация </w:t>
      </w:r>
      <w:r w:rsidR="004C432F" w:rsidRPr="008B79EA">
        <w:rPr>
          <w:rFonts w:ascii="Times New Roman" w:hAnsi="Times New Roman"/>
          <w:sz w:val="28"/>
          <w:szCs w:val="28"/>
        </w:rPr>
        <w:t>–</w:t>
      </w:r>
      <w:r w:rsidRPr="008B79EA">
        <w:rPr>
          <w:rFonts w:ascii="Times New Roman" w:hAnsi="Times New Roman"/>
          <w:sz w:val="28"/>
          <w:szCs w:val="28"/>
        </w:rPr>
        <w:t xml:space="preserve"> можно сделать вывод о факте употребления алкоголя за несколько часов до смерти;</w:t>
      </w:r>
    </w:p>
    <w:p w:rsidR="009104D3" w:rsidRPr="008B79EA" w:rsidRDefault="009104D3" w:rsidP="009104D3">
      <w:pPr>
        <w:spacing w:after="0" w:line="360" w:lineRule="auto"/>
        <w:ind w:firstLine="567"/>
        <w:jc w:val="both"/>
        <w:rPr>
          <w:rFonts w:ascii="Times New Roman" w:hAnsi="Times New Roman"/>
          <w:sz w:val="28"/>
          <w:szCs w:val="28"/>
        </w:rPr>
      </w:pPr>
      <w:r w:rsidRPr="008B79EA">
        <w:rPr>
          <w:rFonts w:ascii="Times New Roman" w:hAnsi="Times New Roman"/>
          <w:sz w:val="28"/>
          <w:szCs w:val="28"/>
        </w:rPr>
        <w:t xml:space="preserve">- в крови 0,3%о, в моче 0%о, </w:t>
      </w:r>
      <w:r w:rsidR="004C432F" w:rsidRPr="008B79EA">
        <w:rPr>
          <w:rFonts w:ascii="Times New Roman" w:hAnsi="Times New Roman"/>
          <w:sz w:val="28"/>
          <w:szCs w:val="28"/>
        </w:rPr>
        <w:t xml:space="preserve">– </w:t>
      </w:r>
      <w:r w:rsidRPr="008B79EA">
        <w:rPr>
          <w:rFonts w:ascii="Times New Roman" w:hAnsi="Times New Roman"/>
          <w:sz w:val="28"/>
          <w:szCs w:val="28"/>
        </w:rPr>
        <w:t>трезв, судить о факте употребления алкоголя нельзя;</w:t>
      </w:r>
    </w:p>
    <w:p w:rsidR="009104D3" w:rsidRPr="008B79EA" w:rsidRDefault="009104D3" w:rsidP="009104D3">
      <w:pPr>
        <w:spacing w:after="0" w:line="360" w:lineRule="auto"/>
        <w:ind w:firstLine="567"/>
        <w:jc w:val="both"/>
        <w:rPr>
          <w:rFonts w:ascii="Times New Roman" w:hAnsi="Times New Roman"/>
          <w:sz w:val="28"/>
          <w:szCs w:val="28"/>
        </w:rPr>
      </w:pPr>
      <w:r w:rsidRPr="008B79EA">
        <w:rPr>
          <w:rFonts w:ascii="Times New Roman" w:hAnsi="Times New Roman"/>
          <w:sz w:val="28"/>
          <w:szCs w:val="28"/>
        </w:rPr>
        <w:t xml:space="preserve">- в крови 0,4-1%о, в моче меньше, чем крови, </w:t>
      </w:r>
      <w:r w:rsidR="004C432F" w:rsidRPr="008B79EA">
        <w:rPr>
          <w:rFonts w:ascii="Times New Roman" w:hAnsi="Times New Roman"/>
          <w:sz w:val="28"/>
          <w:szCs w:val="28"/>
        </w:rPr>
        <w:t xml:space="preserve">– </w:t>
      </w:r>
      <w:r w:rsidRPr="008B79EA">
        <w:rPr>
          <w:rFonts w:ascii="Times New Roman" w:hAnsi="Times New Roman"/>
          <w:sz w:val="28"/>
          <w:szCs w:val="28"/>
        </w:rPr>
        <w:t>можно сделать вывод о факте употребления алкоголя. Могут быть отдельные признаки алкогольного опьянения, однако развернутого синдрома алкогольного опьянения обычно не наблюдается; утверждать, что было состояние алкогольного опьянения достоверно нельзя;</w:t>
      </w:r>
    </w:p>
    <w:p w:rsidR="009104D3" w:rsidRPr="008B79EA" w:rsidRDefault="009104D3" w:rsidP="009104D3">
      <w:pPr>
        <w:spacing w:after="0" w:line="360" w:lineRule="auto"/>
        <w:ind w:left="-142" w:firstLine="709"/>
        <w:jc w:val="both"/>
        <w:rPr>
          <w:rFonts w:ascii="Times New Roman" w:hAnsi="Times New Roman"/>
          <w:sz w:val="28"/>
          <w:szCs w:val="28"/>
        </w:rPr>
      </w:pPr>
      <w:r w:rsidRPr="008B79EA">
        <w:rPr>
          <w:rFonts w:ascii="Times New Roman" w:hAnsi="Times New Roman"/>
          <w:sz w:val="28"/>
          <w:szCs w:val="28"/>
        </w:rPr>
        <w:t xml:space="preserve">- в крови от 1 до 2%о, в моче меньше, чем в крови, </w:t>
      </w:r>
      <w:r w:rsidR="004C432F" w:rsidRPr="008B79EA">
        <w:rPr>
          <w:rFonts w:ascii="Times New Roman" w:hAnsi="Times New Roman"/>
          <w:sz w:val="28"/>
          <w:szCs w:val="28"/>
        </w:rPr>
        <w:t xml:space="preserve">– </w:t>
      </w:r>
      <w:r w:rsidRPr="008B79EA">
        <w:rPr>
          <w:rFonts w:ascii="Times New Roman" w:hAnsi="Times New Roman"/>
          <w:sz w:val="28"/>
          <w:szCs w:val="28"/>
        </w:rPr>
        <w:t>легкая степень алкогольного опьянения;</w:t>
      </w:r>
    </w:p>
    <w:p w:rsidR="009104D3" w:rsidRPr="008B79EA" w:rsidRDefault="009104D3" w:rsidP="009104D3">
      <w:pPr>
        <w:spacing w:after="0" w:line="360" w:lineRule="auto"/>
        <w:ind w:left="-142" w:firstLine="709"/>
        <w:jc w:val="both"/>
        <w:rPr>
          <w:rFonts w:ascii="Times New Roman" w:hAnsi="Times New Roman"/>
          <w:sz w:val="28"/>
          <w:szCs w:val="28"/>
        </w:rPr>
      </w:pPr>
      <w:r w:rsidRPr="008B79EA">
        <w:rPr>
          <w:rFonts w:ascii="Times New Roman" w:hAnsi="Times New Roman"/>
          <w:sz w:val="28"/>
          <w:szCs w:val="28"/>
        </w:rPr>
        <w:t xml:space="preserve">- в крови от 1 до 2%о, в моче значительно больше, чем 2 %о, </w:t>
      </w:r>
      <w:r w:rsidR="004C432F" w:rsidRPr="008B79EA">
        <w:rPr>
          <w:rFonts w:ascii="Times New Roman" w:hAnsi="Times New Roman"/>
          <w:sz w:val="28"/>
          <w:szCs w:val="28"/>
        </w:rPr>
        <w:t xml:space="preserve">– </w:t>
      </w:r>
      <w:r w:rsidRPr="008B79EA">
        <w:rPr>
          <w:rFonts w:ascii="Times New Roman" w:hAnsi="Times New Roman"/>
          <w:sz w:val="28"/>
          <w:szCs w:val="28"/>
        </w:rPr>
        <w:t>средняя или тяжелая степень алкогольного опьянения;</w:t>
      </w:r>
    </w:p>
    <w:p w:rsidR="009104D3" w:rsidRPr="008B79EA" w:rsidRDefault="009104D3" w:rsidP="009104D3">
      <w:pPr>
        <w:spacing w:after="0" w:line="360" w:lineRule="auto"/>
        <w:ind w:left="-142" w:firstLine="709"/>
        <w:jc w:val="both"/>
        <w:rPr>
          <w:rFonts w:ascii="Times New Roman" w:hAnsi="Times New Roman"/>
          <w:sz w:val="28"/>
          <w:szCs w:val="28"/>
        </w:rPr>
      </w:pPr>
      <w:r w:rsidRPr="008B79EA">
        <w:rPr>
          <w:rFonts w:ascii="Times New Roman" w:hAnsi="Times New Roman"/>
          <w:sz w:val="28"/>
          <w:szCs w:val="28"/>
        </w:rPr>
        <w:t xml:space="preserve">- в крови свыше 2 до 3%о в моче меньше, чем в крови, </w:t>
      </w:r>
      <w:r w:rsidR="004C432F" w:rsidRPr="008B79EA">
        <w:rPr>
          <w:rFonts w:ascii="Times New Roman" w:hAnsi="Times New Roman"/>
          <w:sz w:val="28"/>
          <w:szCs w:val="28"/>
        </w:rPr>
        <w:t>– средняя</w:t>
      </w:r>
      <w:r w:rsidRPr="008B79EA">
        <w:rPr>
          <w:rFonts w:ascii="Times New Roman" w:hAnsi="Times New Roman"/>
          <w:sz w:val="28"/>
          <w:szCs w:val="28"/>
        </w:rPr>
        <w:t xml:space="preserve"> степень алкогольного опьянения;</w:t>
      </w:r>
    </w:p>
    <w:p w:rsidR="009104D3" w:rsidRPr="008B79EA" w:rsidRDefault="009104D3" w:rsidP="009104D3">
      <w:pPr>
        <w:spacing w:after="0" w:line="360" w:lineRule="auto"/>
        <w:ind w:left="-142" w:firstLine="709"/>
        <w:jc w:val="both"/>
        <w:rPr>
          <w:rFonts w:ascii="Times New Roman" w:hAnsi="Times New Roman"/>
          <w:sz w:val="28"/>
          <w:szCs w:val="28"/>
        </w:rPr>
      </w:pPr>
      <w:r w:rsidRPr="008B79EA">
        <w:rPr>
          <w:rFonts w:ascii="Times New Roman" w:hAnsi="Times New Roman"/>
          <w:sz w:val="28"/>
          <w:szCs w:val="28"/>
        </w:rPr>
        <w:t>-  в крови свыше 2 до 3%о, в моче свыше 3%о (до 4%о и более) – тяжелая степень алкогольного опьянения;</w:t>
      </w:r>
    </w:p>
    <w:p w:rsidR="009104D3" w:rsidRPr="008B79EA" w:rsidRDefault="009104D3" w:rsidP="009104D3">
      <w:pPr>
        <w:spacing w:after="0" w:line="360" w:lineRule="auto"/>
        <w:ind w:left="-142" w:firstLine="709"/>
        <w:jc w:val="both"/>
        <w:rPr>
          <w:rFonts w:ascii="Times New Roman" w:hAnsi="Times New Roman"/>
          <w:sz w:val="28"/>
          <w:szCs w:val="28"/>
        </w:rPr>
      </w:pPr>
      <w:r w:rsidRPr="008B79EA">
        <w:rPr>
          <w:rFonts w:ascii="Times New Roman" w:hAnsi="Times New Roman"/>
          <w:sz w:val="28"/>
          <w:szCs w:val="28"/>
        </w:rPr>
        <w:t>- в крови свыше 3%о, в моче менее 3 или 3%о в стадии резорбции, более 3%о в стадии элиминации (максимум концентрации не имеет значения) – тяжелая степень алкогольного опьянения, может быть алкогольная кома, возможно наступление смерти</w:t>
      </w:r>
      <w:r w:rsidRPr="008B79EA">
        <w:t xml:space="preserve"> </w:t>
      </w:r>
      <w:r w:rsidRPr="008B79EA">
        <w:rPr>
          <w:rFonts w:ascii="Times New Roman" w:hAnsi="Times New Roman"/>
          <w:sz w:val="28"/>
          <w:szCs w:val="28"/>
        </w:rPr>
        <w:t>[</w:t>
      </w:r>
      <w:r w:rsidR="00C103AC">
        <w:rPr>
          <w:rFonts w:ascii="Times New Roman" w:hAnsi="Times New Roman"/>
          <w:sz w:val="28"/>
          <w:szCs w:val="28"/>
        </w:rPr>
        <w:t>7, 8</w:t>
      </w:r>
      <w:r w:rsidRPr="008B79EA">
        <w:rPr>
          <w:rFonts w:ascii="Times New Roman" w:hAnsi="Times New Roman"/>
          <w:sz w:val="28"/>
          <w:szCs w:val="28"/>
        </w:rPr>
        <w:t>].</w:t>
      </w:r>
    </w:p>
    <w:p w:rsidR="00391D46" w:rsidRPr="008B79EA" w:rsidRDefault="003159EF" w:rsidP="00391D46">
      <w:pPr>
        <w:spacing w:after="0" w:line="360" w:lineRule="auto"/>
        <w:ind w:firstLine="567"/>
        <w:jc w:val="both"/>
        <w:rPr>
          <w:rFonts w:ascii="Times New Roman" w:hAnsi="Times New Roman"/>
          <w:sz w:val="28"/>
          <w:szCs w:val="28"/>
        </w:rPr>
      </w:pPr>
      <w:r w:rsidRPr="008B79EA">
        <w:rPr>
          <w:rFonts w:ascii="Times New Roman" w:hAnsi="Times New Roman"/>
          <w:sz w:val="28"/>
          <w:szCs w:val="28"/>
        </w:rPr>
        <w:t>В случаях отсутствия мочи результаты количественного определения этанола в крови не позволяют решить вопрос о фазе его токсикодинамики и имеют только относительное значение.</w:t>
      </w:r>
      <w:r w:rsidR="00391D46" w:rsidRPr="008B79EA">
        <w:rPr>
          <w:rFonts w:ascii="Times New Roman" w:hAnsi="Times New Roman"/>
          <w:sz w:val="28"/>
          <w:szCs w:val="28"/>
        </w:rPr>
        <w:t xml:space="preserve"> </w:t>
      </w:r>
    </w:p>
    <w:p w:rsidR="003B4404" w:rsidRPr="008B79EA" w:rsidRDefault="00B205B0" w:rsidP="00391D46">
      <w:pPr>
        <w:spacing w:after="0" w:line="360" w:lineRule="auto"/>
        <w:ind w:firstLine="567"/>
        <w:jc w:val="both"/>
        <w:rPr>
          <w:rFonts w:ascii="Times New Roman" w:eastAsia="Batang" w:hAnsi="Times New Roman"/>
          <w:b/>
          <w:i/>
          <w:sz w:val="28"/>
          <w:szCs w:val="28"/>
        </w:rPr>
      </w:pPr>
      <w:r w:rsidRPr="008B79EA">
        <w:rPr>
          <w:rFonts w:ascii="Times New Roman" w:hAnsi="Times New Roman"/>
          <w:sz w:val="28"/>
          <w:szCs w:val="28"/>
        </w:rPr>
        <w:t xml:space="preserve">Смерть от острого </w:t>
      </w:r>
      <w:r w:rsidR="00730D56" w:rsidRPr="008B79EA">
        <w:rPr>
          <w:rFonts w:ascii="Times New Roman" w:hAnsi="Times New Roman"/>
          <w:sz w:val="28"/>
          <w:szCs w:val="28"/>
        </w:rPr>
        <w:t>ОА</w:t>
      </w:r>
      <w:r w:rsidRPr="008B79EA">
        <w:rPr>
          <w:rFonts w:ascii="Times New Roman" w:hAnsi="Times New Roman"/>
          <w:sz w:val="28"/>
          <w:szCs w:val="28"/>
        </w:rPr>
        <w:t xml:space="preserve"> может наступить на любом этапе </w:t>
      </w:r>
      <w:r w:rsidR="00B16458" w:rsidRPr="008B79EA">
        <w:rPr>
          <w:rFonts w:ascii="Times New Roman" w:hAnsi="Times New Roman"/>
          <w:sz w:val="28"/>
          <w:szCs w:val="28"/>
        </w:rPr>
        <w:t xml:space="preserve">токсического действия </w:t>
      </w:r>
      <w:r w:rsidRPr="008B79EA">
        <w:rPr>
          <w:rFonts w:ascii="Times New Roman" w:hAnsi="Times New Roman"/>
          <w:sz w:val="28"/>
          <w:szCs w:val="28"/>
        </w:rPr>
        <w:t>алкогол</w:t>
      </w:r>
      <w:r w:rsidR="00B16458" w:rsidRPr="008B79EA">
        <w:rPr>
          <w:rFonts w:ascii="Times New Roman" w:hAnsi="Times New Roman"/>
          <w:sz w:val="28"/>
          <w:szCs w:val="28"/>
        </w:rPr>
        <w:t>я</w:t>
      </w:r>
      <w:r w:rsidRPr="008B79EA">
        <w:rPr>
          <w:rFonts w:ascii="Times New Roman" w:hAnsi="Times New Roman"/>
          <w:sz w:val="28"/>
          <w:szCs w:val="28"/>
        </w:rPr>
        <w:t xml:space="preserve">: в </w:t>
      </w:r>
      <w:r w:rsidR="00B16458" w:rsidRPr="008B79EA">
        <w:rPr>
          <w:rFonts w:ascii="Times New Roman" w:hAnsi="Times New Roman"/>
          <w:sz w:val="28"/>
          <w:szCs w:val="28"/>
        </w:rPr>
        <w:t xml:space="preserve">фазу </w:t>
      </w:r>
      <w:r w:rsidRPr="008B79EA">
        <w:rPr>
          <w:rFonts w:ascii="Times New Roman" w:hAnsi="Times New Roman"/>
          <w:sz w:val="28"/>
          <w:szCs w:val="28"/>
        </w:rPr>
        <w:t xml:space="preserve">резорбции, в момент максимального содержания алкоголя в крови, но </w:t>
      </w:r>
      <w:r w:rsidR="00B16458" w:rsidRPr="008B79EA">
        <w:rPr>
          <w:rFonts w:ascii="Times New Roman" w:hAnsi="Times New Roman"/>
          <w:sz w:val="28"/>
          <w:szCs w:val="28"/>
        </w:rPr>
        <w:t xml:space="preserve">наиболее </w:t>
      </w:r>
      <w:r w:rsidRPr="008B79EA">
        <w:rPr>
          <w:rFonts w:ascii="Times New Roman" w:hAnsi="Times New Roman"/>
          <w:sz w:val="28"/>
          <w:szCs w:val="28"/>
        </w:rPr>
        <w:t xml:space="preserve">чаще </w:t>
      </w:r>
      <w:r w:rsidR="00B16458" w:rsidRPr="008B79EA">
        <w:rPr>
          <w:rFonts w:ascii="Times New Roman" w:hAnsi="Times New Roman"/>
          <w:sz w:val="28"/>
          <w:szCs w:val="28"/>
        </w:rPr>
        <w:t xml:space="preserve">– </w:t>
      </w:r>
      <w:r w:rsidRPr="008B79EA">
        <w:rPr>
          <w:rFonts w:ascii="Times New Roman" w:hAnsi="Times New Roman"/>
          <w:sz w:val="28"/>
          <w:szCs w:val="28"/>
        </w:rPr>
        <w:t>в</w:t>
      </w:r>
      <w:r w:rsidR="00B16458" w:rsidRPr="008B79EA">
        <w:rPr>
          <w:rFonts w:ascii="Times New Roman" w:hAnsi="Times New Roman"/>
          <w:sz w:val="28"/>
          <w:szCs w:val="28"/>
        </w:rPr>
        <w:t xml:space="preserve"> фазу </w:t>
      </w:r>
      <w:r w:rsidRPr="008B79EA">
        <w:rPr>
          <w:rFonts w:ascii="Times New Roman" w:hAnsi="Times New Roman"/>
          <w:sz w:val="28"/>
          <w:szCs w:val="28"/>
        </w:rPr>
        <w:t>элиминации.</w:t>
      </w:r>
      <w:r w:rsidR="003159EF" w:rsidRPr="008B79EA">
        <w:rPr>
          <w:rFonts w:ascii="Times New Roman" w:hAnsi="Times New Roman"/>
          <w:sz w:val="28"/>
          <w:szCs w:val="28"/>
        </w:rPr>
        <w:t xml:space="preserve"> </w:t>
      </w:r>
      <w:r w:rsidRPr="008B79EA">
        <w:rPr>
          <w:rFonts w:ascii="Times New Roman" w:hAnsi="Times New Roman"/>
          <w:sz w:val="28"/>
          <w:szCs w:val="28"/>
        </w:rPr>
        <w:t xml:space="preserve">При наступлении смерти в конце </w:t>
      </w:r>
      <w:r w:rsidR="00730D56" w:rsidRPr="008B79EA">
        <w:rPr>
          <w:rFonts w:ascii="Times New Roman" w:hAnsi="Times New Roman"/>
          <w:sz w:val="28"/>
          <w:szCs w:val="28"/>
        </w:rPr>
        <w:t>ФЭ</w:t>
      </w:r>
      <w:r w:rsidR="00B16458" w:rsidRPr="008B79EA">
        <w:rPr>
          <w:rFonts w:ascii="Times New Roman" w:hAnsi="Times New Roman"/>
          <w:sz w:val="28"/>
          <w:szCs w:val="28"/>
        </w:rPr>
        <w:t xml:space="preserve"> в </w:t>
      </w:r>
      <w:r w:rsidRPr="008B79EA">
        <w:rPr>
          <w:rFonts w:ascii="Times New Roman" w:hAnsi="Times New Roman"/>
          <w:sz w:val="28"/>
          <w:szCs w:val="28"/>
        </w:rPr>
        <w:t>крови определ</w:t>
      </w:r>
      <w:r w:rsidR="00B16458" w:rsidRPr="008B79EA">
        <w:rPr>
          <w:rFonts w:ascii="Times New Roman" w:hAnsi="Times New Roman"/>
          <w:sz w:val="28"/>
          <w:szCs w:val="28"/>
        </w:rPr>
        <w:t xml:space="preserve">яются </w:t>
      </w:r>
      <w:r w:rsidRPr="008B79EA">
        <w:rPr>
          <w:rFonts w:ascii="Times New Roman" w:hAnsi="Times New Roman"/>
          <w:sz w:val="28"/>
          <w:szCs w:val="28"/>
        </w:rPr>
        <w:t>низкие концентрац</w:t>
      </w:r>
      <w:r w:rsidR="00434A32" w:rsidRPr="008B79EA">
        <w:rPr>
          <w:rFonts w:ascii="Times New Roman" w:hAnsi="Times New Roman"/>
          <w:sz w:val="28"/>
          <w:szCs w:val="28"/>
        </w:rPr>
        <w:t xml:space="preserve">ии </w:t>
      </w:r>
      <w:r w:rsidR="00B16458" w:rsidRPr="008B79EA">
        <w:rPr>
          <w:rFonts w:ascii="Times New Roman" w:hAnsi="Times New Roman"/>
          <w:sz w:val="28"/>
          <w:szCs w:val="28"/>
        </w:rPr>
        <w:t>этанола</w:t>
      </w:r>
      <w:r w:rsidR="00434A32" w:rsidRPr="008B79EA">
        <w:rPr>
          <w:rFonts w:ascii="Times New Roman" w:hAnsi="Times New Roman"/>
          <w:sz w:val="28"/>
          <w:szCs w:val="28"/>
        </w:rPr>
        <w:t>, а в моче – высокие</w:t>
      </w:r>
      <w:r w:rsidR="00AA6C22" w:rsidRPr="008B79EA">
        <w:rPr>
          <w:rFonts w:ascii="Times New Roman" w:hAnsi="Times New Roman"/>
          <w:sz w:val="28"/>
          <w:szCs w:val="28"/>
        </w:rPr>
        <w:t xml:space="preserve">, </w:t>
      </w:r>
      <w:r w:rsidRPr="008B79EA">
        <w:rPr>
          <w:rFonts w:ascii="Times New Roman" w:hAnsi="Times New Roman"/>
          <w:sz w:val="28"/>
          <w:szCs w:val="28"/>
        </w:rPr>
        <w:t xml:space="preserve">что </w:t>
      </w:r>
      <w:r w:rsidR="00AA6C22" w:rsidRPr="008B79EA">
        <w:rPr>
          <w:rFonts w:ascii="Times New Roman" w:hAnsi="Times New Roman"/>
          <w:sz w:val="28"/>
          <w:szCs w:val="28"/>
        </w:rPr>
        <w:t>з</w:t>
      </w:r>
      <w:r w:rsidRPr="008B79EA">
        <w:rPr>
          <w:rFonts w:ascii="Times New Roman" w:hAnsi="Times New Roman"/>
          <w:sz w:val="28"/>
          <w:szCs w:val="28"/>
        </w:rPr>
        <w:t xml:space="preserve">атрудняет решение вопроса о степени </w:t>
      </w:r>
      <w:r w:rsidR="00AA6C22" w:rsidRPr="008B79EA">
        <w:rPr>
          <w:rFonts w:ascii="Times New Roman" w:hAnsi="Times New Roman"/>
          <w:sz w:val="28"/>
          <w:szCs w:val="28"/>
        </w:rPr>
        <w:t>алкогольного опьянения</w:t>
      </w:r>
      <w:r w:rsidRPr="008B79EA">
        <w:rPr>
          <w:rFonts w:ascii="Times New Roman" w:hAnsi="Times New Roman"/>
          <w:sz w:val="28"/>
          <w:szCs w:val="28"/>
        </w:rPr>
        <w:t xml:space="preserve"> умершего.</w:t>
      </w:r>
      <w:r w:rsidR="00AA6C22" w:rsidRPr="008B79EA">
        <w:rPr>
          <w:rFonts w:ascii="Times New Roman" w:hAnsi="Times New Roman"/>
          <w:sz w:val="28"/>
          <w:szCs w:val="28"/>
        </w:rPr>
        <w:t xml:space="preserve"> </w:t>
      </w:r>
      <w:r w:rsidR="001C05DB" w:rsidRPr="008B79EA">
        <w:rPr>
          <w:rFonts w:ascii="Times New Roman" w:hAnsi="Times New Roman"/>
          <w:sz w:val="28"/>
          <w:szCs w:val="28"/>
        </w:rPr>
        <w:t xml:space="preserve">В этом случае содержание этанола в моче приобретает особое значение. </w:t>
      </w:r>
    </w:p>
    <w:p w:rsidR="00C103AC" w:rsidRDefault="003B4404" w:rsidP="004D7486">
      <w:pPr>
        <w:spacing w:after="0" w:line="360" w:lineRule="auto"/>
        <w:ind w:firstLine="567"/>
        <w:jc w:val="both"/>
        <w:rPr>
          <w:rFonts w:ascii="Times New Roman" w:eastAsia="Batang" w:hAnsi="Times New Roman"/>
          <w:i/>
          <w:sz w:val="28"/>
          <w:szCs w:val="28"/>
        </w:rPr>
      </w:pPr>
      <w:r w:rsidRPr="00C103AC">
        <w:rPr>
          <w:rFonts w:ascii="Times New Roman" w:eastAsia="Batang" w:hAnsi="Times New Roman"/>
          <w:i/>
          <w:sz w:val="28"/>
          <w:szCs w:val="28"/>
          <w:lang w:val="x-none"/>
        </w:rPr>
        <w:t>Комментарии</w:t>
      </w:r>
      <w:r w:rsidRPr="00C103AC">
        <w:rPr>
          <w:rFonts w:ascii="Times New Roman" w:eastAsia="Batang" w:hAnsi="Times New Roman"/>
          <w:i/>
          <w:sz w:val="28"/>
          <w:szCs w:val="28"/>
        </w:rPr>
        <w:t>:</w:t>
      </w:r>
    </w:p>
    <w:p w:rsidR="00AD44BD" w:rsidRPr="008B79EA" w:rsidRDefault="00C103AC" w:rsidP="004D7486">
      <w:pPr>
        <w:spacing w:after="0" w:line="360" w:lineRule="auto"/>
        <w:ind w:firstLine="567"/>
        <w:jc w:val="both"/>
        <w:rPr>
          <w:rFonts w:ascii="Times New Roman" w:hAnsi="Times New Roman"/>
          <w:sz w:val="28"/>
          <w:szCs w:val="28"/>
        </w:rPr>
      </w:pPr>
      <w:r>
        <w:rPr>
          <w:rFonts w:ascii="Times New Roman" w:hAnsi="Times New Roman"/>
          <w:sz w:val="28"/>
          <w:szCs w:val="28"/>
        </w:rPr>
        <w:t>С</w:t>
      </w:r>
      <w:r w:rsidR="00AA6C22" w:rsidRPr="008B79EA">
        <w:rPr>
          <w:rFonts w:ascii="Times New Roman" w:hAnsi="Times New Roman"/>
          <w:sz w:val="28"/>
          <w:szCs w:val="28"/>
        </w:rPr>
        <w:t xml:space="preserve">удебно-медицинский эксперт вправе использовать данные о концентрации алкоголя в </w:t>
      </w:r>
      <w:r w:rsidR="001C05DB" w:rsidRPr="008B79EA">
        <w:rPr>
          <w:rFonts w:ascii="Times New Roman" w:hAnsi="Times New Roman"/>
          <w:sz w:val="28"/>
          <w:szCs w:val="28"/>
        </w:rPr>
        <w:t>«</w:t>
      </w:r>
      <w:r w:rsidR="00AA6C22" w:rsidRPr="008B79EA">
        <w:rPr>
          <w:rFonts w:ascii="Times New Roman" w:hAnsi="Times New Roman"/>
          <w:sz w:val="28"/>
          <w:szCs w:val="28"/>
        </w:rPr>
        <w:t>суммарной</w:t>
      </w:r>
      <w:r w:rsidR="001C05DB" w:rsidRPr="008B79EA">
        <w:rPr>
          <w:rFonts w:ascii="Times New Roman" w:hAnsi="Times New Roman"/>
          <w:sz w:val="28"/>
          <w:szCs w:val="28"/>
        </w:rPr>
        <w:t>»</w:t>
      </w:r>
      <w:r w:rsidR="00AA6C22" w:rsidRPr="008B79EA">
        <w:rPr>
          <w:rFonts w:ascii="Times New Roman" w:hAnsi="Times New Roman"/>
          <w:sz w:val="28"/>
          <w:szCs w:val="28"/>
        </w:rPr>
        <w:t xml:space="preserve"> </w:t>
      </w:r>
      <w:r w:rsidR="00DC4EF7" w:rsidRPr="008B79EA">
        <w:rPr>
          <w:rFonts w:ascii="Times New Roman" w:hAnsi="Times New Roman"/>
          <w:sz w:val="28"/>
          <w:szCs w:val="28"/>
        </w:rPr>
        <w:t>(мочеточниковая и пузырная) моче без учета диуреза д</w:t>
      </w:r>
      <w:r w:rsidR="00AA6C22" w:rsidRPr="008B79EA">
        <w:rPr>
          <w:rFonts w:ascii="Times New Roman" w:hAnsi="Times New Roman"/>
          <w:sz w:val="28"/>
          <w:szCs w:val="28"/>
        </w:rPr>
        <w:t>ля ориентировочного определения содержания этанола в организме в период максимального алкогольного опьянения</w:t>
      </w:r>
      <w:r w:rsidR="00AD44BD" w:rsidRPr="008B79EA">
        <w:rPr>
          <w:rFonts w:ascii="Times New Roman" w:hAnsi="Times New Roman"/>
          <w:sz w:val="28"/>
          <w:szCs w:val="28"/>
        </w:rPr>
        <w:t xml:space="preserve">. </w:t>
      </w:r>
      <w:r w:rsidR="00391D46" w:rsidRPr="008B79EA">
        <w:rPr>
          <w:rFonts w:ascii="Times New Roman" w:hAnsi="Times New Roman"/>
          <w:sz w:val="28"/>
          <w:szCs w:val="28"/>
        </w:rPr>
        <w:t>Это относится</w:t>
      </w:r>
      <w:r w:rsidR="001C05DB" w:rsidRPr="008B79EA">
        <w:rPr>
          <w:rFonts w:ascii="Times New Roman" w:hAnsi="Times New Roman"/>
          <w:sz w:val="28"/>
          <w:szCs w:val="28"/>
        </w:rPr>
        <w:t xml:space="preserve"> не только к случаю однократного приема алкоголя, но и к случаям повторных</w:t>
      </w:r>
      <w:r w:rsidR="001C18D1" w:rsidRPr="008B79EA">
        <w:rPr>
          <w:rFonts w:ascii="Times New Roman" w:hAnsi="Times New Roman"/>
          <w:sz w:val="28"/>
          <w:szCs w:val="28"/>
        </w:rPr>
        <w:t xml:space="preserve"> приемов </w:t>
      </w:r>
      <w:r w:rsidR="00391D46" w:rsidRPr="008B79EA">
        <w:rPr>
          <w:rFonts w:ascii="Times New Roman" w:hAnsi="Times New Roman"/>
          <w:sz w:val="28"/>
          <w:szCs w:val="28"/>
        </w:rPr>
        <w:t>алкогольсодержащих</w:t>
      </w:r>
      <w:r w:rsidR="001C18D1" w:rsidRPr="008B79EA">
        <w:rPr>
          <w:rFonts w:ascii="Times New Roman" w:hAnsi="Times New Roman"/>
          <w:sz w:val="28"/>
          <w:szCs w:val="28"/>
        </w:rPr>
        <w:t xml:space="preserve"> напитков. </w:t>
      </w:r>
      <w:r w:rsidR="00AD44BD" w:rsidRPr="008B79EA">
        <w:rPr>
          <w:rFonts w:ascii="Times New Roman" w:hAnsi="Times New Roman"/>
          <w:sz w:val="28"/>
          <w:szCs w:val="28"/>
        </w:rPr>
        <w:t xml:space="preserve">В случаях </w:t>
      </w:r>
      <w:r w:rsidR="00AA6C22" w:rsidRPr="008B79EA">
        <w:rPr>
          <w:rFonts w:ascii="Times New Roman" w:hAnsi="Times New Roman"/>
          <w:sz w:val="28"/>
          <w:szCs w:val="28"/>
        </w:rPr>
        <w:t>наступлени</w:t>
      </w:r>
      <w:r w:rsidR="00AD44BD" w:rsidRPr="008B79EA">
        <w:rPr>
          <w:rFonts w:ascii="Times New Roman" w:hAnsi="Times New Roman"/>
          <w:sz w:val="28"/>
          <w:szCs w:val="28"/>
        </w:rPr>
        <w:t>я</w:t>
      </w:r>
      <w:r w:rsidR="00AA6C22" w:rsidRPr="008B79EA">
        <w:rPr>
          <w:rFonts w:ascii="Times New Roman" w:hAnsi="Times New Roman"/>
          <w:sz w:val="28"/>
          <w:szCs w:val="28"/>
        </w:rPr>
        <w:t xml:space="preserve"> смерти в </w:t>
      </w:r>
      <w:r w:rsidR="00730D56" w:rsidRPr="008B79EA">
        <w:rPr>
          <w:rFonts w:ascii="Times New Roman" w:hAnsi="Times New Roman"/>
          <w:sz w:val="28"/>
          <w:szCs w:val="28"/>
        </w:rPr>
        <w:t>ФЭ</w:t>
      </w:r>
      <w:r w:rsidR="00AA6C22" w:rsidRPr="008B79EA">
        <w:rPr>
          <w:rFonts w:ascii="Times New Roman" w:hAnsi="Times New Roman"/>
          <w:sz w:val="28"/>
          <w:szCs w:val="28"/>
        </w:rPr>
        <w:t xml:space="preserve"> можно сделать вывод, что концентрация этанола в крови к началу </w:t>
      </w:r>
      <w:r w:rsidR="00730D56" w:rsidRPr="008B79EA">
        <w:rPr>
          <w:rFonts w:ascii="Times New Roman" w:hAnsi="Times New Roman"/>
          <w:sz w:val="28"/>
          <w:szCs w:val="28"/>
        </w:rPr>
        <w:t>ФЭ б</w:t>
      </w:r>
      <w:r w:rsidR="00AA6C22" w:rsidRPr="008B79EA">
        <w:rPr>
          <w:rFonts w:ascii="Times New Roman" w:hAnsi="Times New Roman"/>
          <w:sz w:val="28"/>
          <w:szCs w:val="28"/>
        </w:rPr>
        <w:t>ыла не ниже, чем выявленная в пузырной моче трупа.</w:t>
      </w:r>
    </w:p>
    <w:p w:rsidR="003159EF" w:rsidRPr="008B79EA" w:rsidRDefault="00D53809" w:rsidP="004D7486">
      <w:pPr>
        <w:spacing w:after="0" w:line="360" w:lineRule="auto"/>
        <w:ind w:firstLine="567"/>
        <w:jc w:val="both"/>
        <w:rPr>
          <w:rFonts w:ascii="Times New Roman" w:hAnsi="Times New Roman"/>
          <w:sz w:val="28"/>
          <w:szCs w:val="28"/>
        </w:rPr>
      </w:pPr>
      <w:r w:rsidRPr="008B79EA">
        <w:rPr>
          <w:rFonts w:ascii="Times New Roman" w:hAnsi="Times New Roman"/>
          <w:sz w:val="28"/>
          <w:szCs w:val="28"/>
        </w:rPr>
        <w:t xml:space="preserve">Экспертиза острого </w:t>
      </w:r>
      <w:r w:rsidR="00730D56" w:rsidRPr="008B79EA">
        <w:rPr>
          <w:rFonts w:ascii="Times New Roman" w:hAnsi="Times New Roman"/>
          <w:sz w:val="28"/>
          <w:szCs w:val="28"/>
        </w:rPr>
        <w:t>ОА</w:t>
      </w:r>
      <w:r w:rsidRPr="008B79EA">
        <w:rPr>
          <w:rFonts w:ascii="Times New Roman" w:hAnsi="Times New Roman"/>
          <w:sz w:val="28"/>
          <w:szCs w:val="28"/>
        </w:rPr>
        <w:t xml:space="preserve"> на гнилостно низменном трупе представляется нецелесообразным</w:t>
      </w:r>
      <w:r w:rsidR="00AD44BD" w:rsidRPr="008B79EA">
        <w:rPr>
          <w:rFonts w:ascii="Times New Roman" w:hAnsi="Times New Roman"/>
          <w:sz w:val="28"/>
          <w:szCs w:val="28"/>
        </w:rPr>
        <w:t xml:space="preserve">, так невозможно оценить возможность разложения или новообразования этилового спирта при гниении трупа. В случаях обнаружения высоких концентрациях этанола в биологических объектах </w:t>
      </w:r>
      <w:r w:rsidR="003159EF" w:rsidRPr="008B79EA">
        <w:rPr>
          <w:rFonts w:ascii="Times New Roman" w:hAnsi="Times New Roman"/>
          <w:sz w:val="28"/>
          <w:szCs w:val="28"/>
        </w:rPr>
        <w:t xml:space="preserve">речь может идти </w:t>
      </w:r>
      <w:r w:rsidR="00391D46" w:rsidRPr="008B79EA">
        <w:rPr>
          <w:rFonts w:ascii="Times New Roman" w:hAnsi="Times New Roman"/>
          <w:sz w:val="28"/>
          <w:szCs w:val="28"/>
        </w:rPr>
        <w:t xml:space="preserve">только </w:t>
      </w:r>
      <w:r w:rsidR="003159EF" w:rsidRPr="008B79EA">
        <w:rPr>
          <w:rFonts w:ascii="Times New Roman" w:hAnsi="Times New Roman"/>
          <w:sz w:val="28"/>
          <w:szCs w:val="28"/>
        </w:rPr>
        <w:t>о том, что незадолго наступления смерти потерпевший употреблял этиловый спирт.</w:t>
      </w:r>
    </w:p>
    <w:p w:rsidR="00D53809" w:rsidRPr="008B79EA" w:rsidRDefault="003159EF" w:rsidP="004D7486">
      <w:pPr>
        <w:spacing w:after="0" w:line="360" w:lineRule="auto"/>
        <w:ind w:firstLine="567"/>
        <w:jc w:val="both"/>
        <w:rPr>
          <w:rFonts w:ascii="Times New Roman" w:hAnsi="Times New Roman"/>
          <w:sz w:val="28"/>
          <w:szCs w:val="28"/>
        </w:rPr>
      </w:pPr>
      <w:r w:rsidRPr="008B79EA">
        <w:rPr>
          <w:rFonts w:ascii="Times New Roman" w:hAnsi="Times New Roman"/>
          <w:sz w:val="28"/>
          <w:szCs w:val="28"/>
        </w:rPr>
        <w:t>В</w:t>
      </w:r>
      <w:r w:rsidR="00D53809" w:rsidRPr="008B79EA">
        <w:rPr>
          <w:rFonts w:ascii="Times New Roman" w:hAnsi="Times New Roman"/>
          <w:sz w:val="28"/>
          <w:szCs w:val="28"/>
        </w:rPr>
        <w:t xml:space="preserve"> случаях </w:t>
      </w:r>
      <w:r w:rsidRPr="008B79EA">
        <w:rPr>
          <w:rFonts w:ascii="Times New Roman" w:hAnsi="Times New Roman"/>
          <w:sz w:val="28"/>
          <w:szCs w:val="28"/>
        </w:rPr>
        <w:t xml:space="preserve">одновременного обнаружения в биологических объектах от трупа этанола и других </w:t>
      </w:r>
      <w:r w:rsidR="00D53809" w:rsidRPr="008B79EA">
        <w:rPr>
          <w:rFonts w:ascii="Times New Roman" w:hAnsi="Times New Roman"/>
          <w:sz w:val="28"/>
          <w:szCs w:val="28"/>
        </w:rPr>
        <w:t>сильнодействующи</w:t>
      </w:r>
      <w:r w:rsidRPr="008B79EA">
        <w:rPr>
          <w:rFonts w:ascii="Times New Roman" w:hAnsi="Times New Roman"/>
          <w:sz w:val="28"/>
          <w:szCs w:val="28"/>
        </w:rPr>
        <w:t>х</w:t>
      </w:r>
      <w:r w:rsidR="00D53809" w:rsidRPr="008B79EA">
        <w:rPr>
          <w:rFonts w:ascii="Times New Roman" w:hAnsi="Times New Roman"/>
          <w:sz w:val="28"/>
          <w:szCs w:val="28"/>
        </w:rPr>
        <w:t xml:space="preserve"> или ядовиты</w:t>
      </w:r>
      <w:r w:rsidRPr="008B79EA">
        <w:rPr>
          <w:rFonts w:ascii="Times New Roman" w:hAnsi="Times New Roman"/>
          <w:sz w:val="28"/>
          <w:szCs w:val="28"/>
        </w:rPr>
        <w:t>х</w:t>
      </w:r>
      <w:r w:rsidR="00D53809" w:rsidRPr="008B79EA">
        <w:rPr>
          <w:rFonts w:ascii="Times New Roman" w:hAnsi="Times New Roman"/>
          <w:sz w:val="28"/>
          <w:szCs w:val="28"/>
        </w:rPr>
        <w:t xml:space="preserve"> веществ</w:t>
      </w:r>
      <w:r w:rsidRPr="008B79EA">
        <w:rPr>
          <w:rFonts w:ascii="Times New Roman" w:hAnsi="Times New Roman"/>
          <w:sz w:val="28"/>
          <w:szCs w:val="28"/>
        </w:rPr>
        <w:t xml:space="preserve">, а также </w:t>
      </w:r>
      <w:r w:rsidR="00D53809" w:rsidRPr="008B79EA">
        <w:rPr>
          <w:rFonts w:ascii="Times New Roman" w:hAnsi="Times New Roman"/>
          <w:sz w:val="28"/>
          <w:szCs w:val="28"/>
        </w:rPr>
        <w:t>карбоксигемоглоб</w:t>
      </w:r>
      <w:r w:rsidRPr="008B79EA">
        <w:rPr>
          <w:rFonts w:ascii="Times New Roman" w:hAnsi="Times New Roman"/>
          <w:sz w:val="28"/>
          <w:szCs w:val="28"/>
        </w:rPr>
        <w:t xml:space="preserve">ина полученные данные </w:t>
      </w:r>
      <w:r w:rsidR="00D53809" w:rsidRPr="008B79EA">
        <w:rPr>
          <w:rFonts w:ascii="Times New Roman" w:hAnsi="Times New Roman"/>
          <w:sz w:val="28"/>
          <w:szCs w:val="28"/>
        </w:rPr>
        <w:t>следует учитывать с позиции комбинированного отравления.</w:t>
      </w:r>
    </w:p>
    <w:p w:rsidR="00D53809" w:rsidRPr="008B79EA" w:rsidRDefault="002C6AD7" w:rsidP="00A90712">
      <w:pPr>
        <w:pStyle w:val="af1"/>
        <w:spacing w:before="120" w:after="120" w:line="240" w:lineRule="auto"/>
        <w:rPr>
          <w:rFonts w:asciiTheme="majorHAnsi" w:hAnsiTheme="majorHAnsi"/>
        </w:rPr>
      </w:pPr>
      <w:bookmarkStart w:id="41" w:name="_Toc11855829"/>
      <w:r w:rsidRPr="008B79EA">
        <w:rPr>
          <w:rFonts w:asciiTheme="majorHAnsi" w:hAnsiTheme="majorHAnsi"/>
        </w:rPr>
        <w:t>6</w:t>
      </w:r>
      <w:r w:rsidR="00E241FA" w:rsidRPr="008B79EA">
        <w:rPr>
          <w:rFonts w:asciiTheme="majorHAnsi" w:hAnsiTheme="majorHAnsi"/>
        </w:rPr>
        <w:t>.</w:t>
      </w:r>
      <w:r w:rsidR="00B3004B" w:rsidRPr="008B79EA">
        <w:rPr>
          <w:rFonts w:asciiTheme="majorHAnsi" w:hAnsiTheme="majorHAnsi"/>
        </w:rPr>
        <w:t xml:space="preserve"> </w:t>
      </w:r>
      <w:r w:rsidR="00D53809" w:rsidRPr="008B79EA">
        <w:rPr>
          <w:rFonts w:asciiTheme="majorHAnsi" w:hAnsiTheme="majorHAnsi"/>
        </w:rPr>
        <w:t>Дифференциальная диагностика</w:t>
      </w:r>
      <w:r w:rsidR="00E1239E" w:rsidRPr="008B79EA">
        <w:rPr>
          <w:rFonts w:asciiTheme="majorHAnsi" w:hAnsiTheme="majorHAnsi"/>
        </w:rPr>
        <w:t xml:space="preserve"> отравления алкоголем</w:t>
      </w:r>
      <w:r w:rsidR="00010892" w:rsidRPr="008B79EA">
        <w:rPr>
          <w:rFonts w:asciiTheme="majorHAnsi" w:hAnsiTheme="majorHAnsi"/>
        </w:rPr>
        <w:t xml:space="preserve"> и внезапной смерти</w:t>
      </w:r>
      <w:bookmarkEnd w:id="41"/>
    </w:p>
    <w:p w:rsidR="006F26BE" w:rsidRPr="008B79EA" w:rsidRDefault="006F26BE" w:rsidP="006F26BE">
      <w:pPr>
        <w:spacing w:after="0" w:line="360" w:lineRule="auto"/>
        <w:ind w:firstLine="851"/>
        <w:jc w:val="both"/>
        <w:rPr>
          <w:rFonts w:ascii="Times New Roman" w:hAnsi="Times New Roman"/>
          <w:sz w:val="28"/>
          <w:szCs w:val="28"/>
        </w:rPr>
      </w:pPr>
      <w:r w:rsidRPr="008B79EA">
        <w:rPr>
          <w:rFonts w:ascii="Times New Roman" w:hAnsi="Times New Roman"/>
          <w:iCs/>
          <w:sz w:val="28"/>
          <w:szCs w:val="28"/>
        </w:rPr>
        <w:t>Дифференциальная диагностика</w:t>
      </w:r>
      <w:r w:rsidR="00730D56" w:rsidRPr="008B79EA">
        <w:rPr>
          <w:rFonts w:ascii="Times New Roman" w:hAnsi="Times New Roman"/>
          <w:iCs/>
          <w:sz w:val="28"/>
          <w:szCs w:val="28"/>
        </w:rPr>
        <w:t xml:space="preserve"> (ДД)</w:t>
      </w:r>
      <w:r w:rsidRPr="008B79EA">
        <w:rPr>
          <w:rFonts w:ascii="Times New Roman" w:hAnsi="Times New Roman"/>
          <w:b/>
          <w:iCs/>
          <w:sz w:val="28"/>
          <w:szCs w:val="28"/>
        </w:rPr>
        <w:t xml:space="preserve"> </w:t>
      </w:r>
      <w:r w:rsidRPr="008B79EA">
        <w:rPr>
          <w:rFonts w:ascii="Times New Roman" w:hAnsi="Times New Roman"/>
          <w:sz w:val="28"/>
          <w:szCs w:val="28"/>
        </w:rPr>
        <w:t xml:space="preserve">смерти от острого отравления алкоголем и смерти от других причин, наступивших в состоянии алкогольного опьянения, базируется на качественном анализе всего комплекса данных, имеющихся в распоряжении судебно-медицинского эксперта, а именно: </w:t>
      </w:r>
    </w:p>
    <w:p w:rsidR="006F26BE" w:rsidRPr="008B79EA" w:rsidRDefault="006F26BE" w:rsidP="004D7486">
      <w:pPr>
        <w:numPr>
          <w:ilvl w:val="0"/>
          <w:numId w:val="15"/>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обстоятельств наступления смерти (время приема спиртных напитков, общее состояние потерпевшего перед смертью);</w:t>
      </w:r>
    </w:p>
    <w:p w:rsidR="006F26BE" w:rsidRPr="008B79EA" w:rsidRDefault="006F26BE" w:rsidP="004D7486">
      <w:pPr>
        <w:numPr>
          <w:ilvl w:val="0"/>
          <w:numId w:val="15"/>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 xml:space="preserve">сведений о лечебных мероприятиях, если они проводились перед смертью; </w:t>
      </w:r>
    </w:p>
    <w:p w:rsidR="006F26BE" w:rsidRPr="008B79EA" w:rsidRDefault="006F26BE" w:rsidP="004D7486">
      <w:pPr>
        <w:numPr>
          <w:ilvl w:val="0"/>
          <w:numId w:val="15"/>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сведений о</w:t>
      </w:r>
      <w:r w:rsidRPr="008B79EA">
        <w:t xml:space="preserve"> </w:t>
      </w:r>
      <w:r w:rsidRPr="008B79EA">
        <w:rPr>
          <w:rFonts w:ascii="Times New Roman" w:hAnsi="Times New Roman"/>
          <w:sz w:val="28"/>
          <w:szCs w:val="28"/>
        </w:rPr>
        <w:t>переносимости алкоголя;</w:t>
      </w:r>
    </w:p>
    <w:p w:rsidR="006F26BE" w:rsidRPr="008B79EA" w:rsidRDefault="006F26BE" w:rsidP="004D7486">
      <w:pPr>
        <w:numPr>
          <w:ilvl w:val="0"/>
          <w:numId w:val="15"/>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сведений о привыкании к алкоголю;</w:t>
      </w:r>
    </w:p>
    <w:p w:rsidR="006F26BE" w:rsidRPr="008B79EA" w:rsidRDefault="006F26BE" w:rsidP="004D7486">
      <w:pPr>
        <w:numPr>
          <w:ilvl w:val="0"/>
          <w:numId w:val="15"/>
        </w:numPr>
        <w:spacing w:after="0" w:line="360" w:lineRule="auto"/>
        <w:ind w:left="0" w:firstLine="284"/>
        <w:jc w:val="both"/>
        <w:rPr>
          <w:rFonts w:ascii="Times New Roman" w:hAnsi="Times New Roman"/>
          <w:sz w:val="28"/>
          <w:szCs w:val="28"/>
        </w:rPr>
      </w:pPr>
      <w:r w:rsidRPr="008B79EA">
        <w:rPr>
          <w:rFonts w:ascii="Times New Roman" w:hAnsi="Times New Roman"/>
          <w:sz w:val="28"/>
          <w:szCs w:val="28"/>
        </w:rPr>
        <w:t>сведений о наличии заболеваний и медицинском лечении.</w:t>
      </w:r>
    </w:p>
    <w:p w:rsidR="00486058" w:rsidRPr="008B79EA" w:rsidRDefault="00E55D9F" w:rsidP="00486058">
      <w:pPr>
        <w:spacing w:after="0" w:line="360" w:lineRule="auto"/>
        <w:ind w:firstLine="709"/>
        <w:jc w:val="both"/>
        <w:rPr>
          <w:rFonts w:ascii="Times New Roman" w:hAnsi="Times New Roman"/>
          <w:sz w:val="28"/>
          <w:szCs w:val="28"/>
        </w:rPr>
      </w:pPr>
      <w:r w:rsidRPr="008B79EA">
        <w:rPr>
          <w:rFonts w:ascii="Times New Roman" w:hAnsi="Times New Roman"/>
          <w:color w:val="000000"/>
          <w:sz w:val="28"/>
          <w:szCs w:val="28"/>
        </w:rPr>
        <w:t>У</w:t>
      </w:r>
      <w:r w:rsidR="006F26BE" w:rsidRPr="008B79EA">
        <w:rPr>
          <w:rFonts w:ascii="Times New Roman" w:hAnsi="Times New Roman"/>
          <w:color w:val="000000"/>
          <w:sz w:val="28"/>
          <w:szCs w:val="28"/>
        </w:rPr>
        <w:t>твердительн</w:t>
      </w:r>
      <w:r w:rsidRPr="008B79EA">
        <w:rPr>
          <w:rFonts w:ascii="Times New Roman" w:hAnsi="Times New Roman"/>
          <w:color w:val="000000"/>
          <w:sz w:val="28"/>
          <w:szCs w:val="28"/>
        </w:rPr>
        <w:t>ый</w:t>
      </w:r>
      <w:r w:rsidR="006F26BE" w:rsidRPr="008B79EA">
        <w:rPr>
          <w:rFonts w:ascii="Times New Roman" w:hAnsi="Times New Roman"/>
          <w:color w:val="000000"/>
          <w:sz w:val="28"/>
          <w:szCs w:val="28"/>
        </w:rPr>
        <w:t xml:space="preserve"> вывод </w:t>
      </w:r>
      <w:r w:rsidRPr="008B79EA">
        <w:rPr>
          <w:rFonts w:ascii="Times New Roman" w:hAnsi="Times New Roman"/>
          <w:color w:val="000000"/>
          <w:sz w:val="28"/>
          <w:szCs w:val="28"/>
        </w:rPr>
        <w:t xml:space="preserve">о причине смерти вследствие </w:t>
      </w:r>
      <w:r w:rsidR="006F26BE" w:rsidRPr="008B79EA">
        <w:rPr>
          <w:rFonts w:ascii="Times New Roman" w:hAnsi="Times New Roman"/>
          <w:color w:val="000000"/>
          <w:sz w:val="28"/>
          <w:szCs w:val="28"/>
        </w:rPr>
        <w:t>отравлени</w:t>
      </w:r>
      <w:r w:rsidRPr="008B79EA">
        <w:rPr>
          <w:rFonts w:ascii="Times New Roman" w:hAnsi="Times New Roman"/>
          <w:color w:val="000000"/>
          <w:sz w:val="28"/>
          <w:szCs w:val="28"/>
        </w:rPr>
        <w:t>я</w:t>
      </w:r>
      <w:r w:rsidR="006F26BE" w:rsidRPr="008B79EA">
        <w:rPr>
          <w:rFonts w:ascii="Times New Roman" w:hAnsi="Times New Roman"/>
          <w:color w:val="000000"/>
          <w:sz w:val="28"/>
          <w:szCs w:val="28"/>
        </w:rPr>
        <w:t xml:space="preserve"> этанолом </w:t>
      </w:r>
      <w:r w:rsidRPr="008B79EA">
        <w:rPr>
          <w:rFonts w:ascii="Times New Roman" w:hAnsi="Times New Roman"/>
          <w:color w:val="000000"/>
          <w:sz w:val="28"/>
          <w:szCs w:val="28"/>
        </w:rPr>
        <w:t>строится на исключении</w:t>
      </w:r>
      <w:r w:rsidR="006F26BE" w:rsidRPr="008B79EA">
        <w:rPr>
          <w:rFonts w:ascii="Times New Roman" w:hAnsi="Times New Roman"/>
          <w:color w:val="000000"/>
          <w:sz w:val="28"/>
          <w:szCs w:val="28"/>
        </w:rPr>
        <w:t xml:space="preserve"> </w:t>
      </w:r>
      <w:r w:rsidRPr="008B79EA">
        <w:rPr>
          <w:rFonts w:ascii="Times New Roman" w:hAnsi="Times New Roman"/>
          <w:color w:val="000000"/>
          <w:sz w:val="28"/>
          <w:szCs w:val="28"/>
        </w:rPr>
        <w:t>соматических заболеваний</w:t>
      </w:r>
      <w:r w:rsidR="006F26BE" w:rsidRPr="008B79EA">
        <w:rPr>
          <w:rFonts w:ascii="Times New Roman" w:hAnsi="Times New Roman"/>
          <w:color w:val="000000"/>
          <w:sz w:val="28"/>
          <w:szCs w:val="28"/>
        </w:rPr>
        <w:t xml:space="preserve"> и повреждений, которые сами по себе</w:t>
      </w:r>
      <w:r w:rsidRPr="008B79EA">
        <w:rPr>
          <w:rFonts w:ascii="Times New Roman" w:hAnsi="Times New Roman"/>
          <w:color w:val="000000"/>
          <w:sz w:val="28"/>
          <w:szCs w:val="28"/>
        </w:rPr>
        <w:t xml:space="preserve"> или через свои осложнения</w:t>
      </w:r>
      <w:r w:rsidR="006F26BE" w:rsidRPr="008B79EA">
        <w:rPr>
          <w:rFonts w:ascii="Times New Roman" w:hAnsi="Times New Roman"/>
          <w:color w:val="000000"/>
          <w:sz w:val="28"/>
          <w:szCs w:val="28"/>
        </w:rPr>
        <w:t xml:space="preserve"> могут привести к смерти. </w:t>
      </w:r>
      <w:r w:rsidRPr="008B79EA">
        <w:rPr>
          <w:rFonts w:ascii="Times New Roman" w:hAnsi="Times New Roman"/>
          <w:color w:val="000000"/>
          <w:sz w:val="28"/>
          <w:szCs w:val="28"/>
        </w:rPr>
        <w:t xml:space="preserve">При </w:t>
      </w:r>
      <w:r w:rsidR="006F26BE" w:rsidRPr="008B79EA">
        <w:rPr>
          <w:rFonts w:ascii="Times New Roman" w:hAnsi="Times New Roman"/>
          <w:color w:val="000000"/>
          <w:sz w:val="28"/>
          <w:szCs w:val="28"/>
        </w:rPr>
        <w:t xml:space="preserve">этом должны быть исключены заболевания и состояния, течение которых осложняет </w:t>
      </w:r>
      <w:r w:rsidRPr="008B79EA">
        <w:rPr>
          <w:rFonts w:ascii="Times New Roman" w:hAnsi="Times New Roman"/>
          <w:color w:val="000000"/>
          <w:sz w:val="28"/>
          <w:szCs w:val="28"/>
        </w:rPr>
        <w:t xml:space="preserve">острая </w:t>
      </w:r>
      <w:r w:rsidR="006F26BE" w:rsidRPr="008B79EA">
        <w:rPr>
          <w:rFonts w:ascii="Times New Roman" w:hAnsi="Times New Roman"/>
          <w:color w:val="000000"/>
          <w:sz w:val="28"/>
          <w:szCs w:val="28"/>
        </w:rPr>
        <w:t>алкогольная интоксикация</w:t>
      </w:r>
      <w:r w:rsidR="006C2DB7" w:rsidRPr="008B79EA">
        <w:rPr>
          <w:rFonts w:ascii="Times New Roman" w:hAnsi="Times New Roman"/>
          <w:sz w:val="28"/>
          <w:szCs w:val="28"/>
        </w:rPr>
        <w:t>.</w:t>
      </w:r>
    </w:p>
    <w:p w:rsidR="00E55D9F" w:rsidRDefault="00730D56" w:rsidP="00486058">
      <w:pPr>
        <w:spacing w:after="0" w:line="360" w:lineRule="auto"/>
        <w:ind w:firstLine="709"/>
        <w:jc w:val="both"/>
        <w:rPr>
          <w:rFonts w:ascii="Times New Roman" w:hAnsi="Times New Roman"/>
          <w:sz w:val="28"/>
          <w:szCs w:val="28"/>
        </w:rPr>
      </w:pPr>
      <w:r w:rsidRPr="008B79EA">
        <w:rPr>
          <w:rFonts w:ascii="Times New Roman" w:hAnsi="Times New Roman"/>
          <w:color w:val="000000"/>
          <w:sz w:val="28"/>
          <w:szCs w:val="28"/>
        </w:rPr>
        <w:t>В табл</w:t>
      </w:r>
      <w:r w:rsidR="00037C57" w:rsidRPr="008B79EA">
        <w:rPr>
          <w:rFonts w:ascii="Times New Roman" w:hAnsi="Times New Roman"/>
          <w:color w:val="000000"/>
          <w:sz w:val="28"/>
          <w:szCs w:val="28"/>
        </w:rPr>
        <w:t>ице</w:t>
      </w:r>
      <w:r w:rsidR="00E55D9F" w:rsidRPr="008B79EA">
        <w:rPr>
          <w:rFonts w:ascii="Times New Roman" w:hAnsi="Times New Roman"/>
          <w:color w:val="000000"/>
          <w:sz w:val="28"/>
          <w:szCs w:val="28"/>
        </w:rPr>
        <w:t xml:space="preserve"> 2 приведены макроскопические патоморфологические признаки, обнаруживаемые при исследовании трупа, имеющие</w:t>
      </w:r>
      <w:r w:rsidR="00E55D9F" w:rsidRPr="008B79EA">
        <w:rPr>
          <w:rFonts w:ascii="Times New Roman" w:hAnsi="Times New Roman"/>
          <w:iCs/>
          <w:sz w:val="28"/>
          <w:szCs w:val="28"/>
        </w:rPr>
        <w:t xml:space="preserve"> значение в </w:t>
      </w:r>
      <w:r w:rsidRPr="008B79EA">
        <w:rPr>
          <w:rFonts w:ascii="Times New Roman" w:hAnsi="Times New Roman"/>
          <w:iCs/>
          <w:sz w:val="28"/>
          <w:szCs w:val="28"/>
        </w:rPr>
        <w:t>ДД</w:t>
      </w:r>
      <w:r w:rsidR="00E55D9F" w:rsidRPr="008B79EA">
        <w:rPr>
          <w:rFonts w:ascii="Times New Roman" w:hAnsi="Times New Roman"/>
          <w:b/>
          <w:iCs/>
          <w:sz w:val="28"/>
          <w:szCs w:val="28"/>
        </w:rPr>
        <w:t xml:space="preserve"> </w:t>
      </w:r>
      <w:r w:rsidR="00E55D9F" w:rsidRPr="008B79EA">
        <w:rPr>
          <w:rFonts w:ascii="Times New Roman" w:hAnsi="Times New Roman"/>
          <w:sz w:val="28"/>
          <w:szCs w:val="28"/>
        </w:rPr>
        <w:t xml:space="preserve">смерти от острого </w:t>
      </w:r>
      <w:r w:rsidRPr="008B79EA">
        <w:rPr>
          <w:rFonts w:ascii="Times New Roman" w:hAnsi="Times New Roman"/>
          <w:sz w:val="28"/>
          <w:szCs w:val="28"/>
        </w:rPr>
        <w:t>ОА</w:t>
      </w:r>
      <w:r w:rsidR="00E55D9F" w:rsidRPr="008B79EA">
        <w:rPr>
          <w:rFonts w:ascii="Times New Roman" w:hAnsi="Times New Roman"/>
          <w:sz w:val="28"/>
          <w:szCs w:val="28"/>
        </w:rPr>
        <w:t xml:space="preserve"> и смерти от других причин, наступивших в состоянии алкогольного опьянения</w:t>
      </w:r>
      <w:r w:rsidR="00486058" w:rsidRPr="008B79EA">
        <w:rPr>
          <w:rFonts w:ascii="Times New Roman" w:hAnsi="Times New Roman"/>
          <w:sz w:val="28"/>
          <w:szCs w:val="28"/>
        </w:rPr>
        <w:t xml:space="preserve"> [</w:t>
      </w:r>
      <w:r w:rsidR="00C103AC">
        <w:rPr>
          <w:rFonts w:ascii="Times New Roman" w:hAnsi="Times New Roman"/>
          <w:sz w:val="28"/>
          <w:szCs w:val="28"/>
        </w:rPr>
        <w:t>3</w:t>
      </w:r>
      <w:r w:rsidR="00486058" w:rsidRPr="008B79EA">
        <w:rPr>
          <w:rFonts w:ascii="Times New Roman" w:hAnsi="Times New Roman"/>
          <w:sz w:val="28"/>
          <w:szCs w:val="28"/>
        </w:rPr>
        <w:t>].</w:t>
      </w:r>
    </w:p>
    <w:p w:rsidR="00C103AC" w:rsidRDefault="00C103AC" w:rsidP="00486058">
      <w:pPr>
        <w:spacing w:after="0" w:line="360" w:lineRule="auto"/>
        <w:ind w:firstLine="709"/>
        <w:jc w:val="both"/>
        <w:rPr>
          <w:rFonts w:ascii="Times New Roman" w:hAnsi="Times New Roman"/>
          <w:sz w:val="28"/>
          <w:szCs w:val="28"/>
        </w:rPr>
      </w:pPr>
    </w:p>
    <w:p w:rsidR="00C103AC" w:rsidRDefault="00C103AC" w:rsidP="00486058">
      <w:pPr>
        <w:spacing w:after="0" w:line="360" w:lineRule="auto"/>
        <w:ind w:firstLine="709"/>
        <w:jc w:val="both"/>
        <w:rPr>
          <w:rFonts w:ascii="Times New Roman" w:hAnsi="Times New Roman"/>
          <w:sz w:val="28"/>
          <w:szCs w:val="28"/>
        </w:rPr>
      </w:pPr>
    </w:p>
    <w:p w:rsidR="00C103AC" w:rsidRPr="008B79EA" w:rsidRDefault="00C103AC" w:rsidP="00486058">
      <w:pPr>
        <w:spacing w:after="0" w:line="360" w:lineRule="auto"/>
        <w:ind w:firstLine="709"/>
        <w:jc w:val="both"/>
        <w:rPr>
          <w:rFonts w:ascii="Times New Roman" w:hAnsi="Times New Roman"/>
          <w:color w:val="000000"/>
          <w:sz w:val="28"/>
          <w:szCs w:val="28"/>
        </w:rPr>
      </w:pPr>
    </w:p>
    <w:p w:rsidR="00D53809" w:rsidRPr="008B79EA" w:rsidRDefault="00D53809" w:rsidP="00E55D9F">
      <w:pPr>
        <w:spacing w:after="0"/>
        <w:jc w:val="center"/>
        <w:rPr>
          <w:rFonts w:ascii="Times New Roman" w:hAnsi="Times New Roman"/>
          <w:b/>
          <w:bCs/>
          <w:i/>
          <w:color w:val="000000"/>
          <w:sz w:val="28"/>
          <w:szCs w:val="28"/>
        </w:rPr>
      </w:pPr>
      <w:r w:rsidRPr="008B79EA">
        <w:rPr>
          <w:rStyle w:val="mw-headline"/>
          <w:rFonts w:ascii="Times New Roman" w:hAnsi="Times New Roman"/>
          <w:b/>
          <w:bCs/>
          <w:i/>
          <w:color w:val="000000"/>
          <w:sz w:val="28"/>
          <w:szCs w:val="28"/>
        </w:rPr>
        <w:t>Диагностическое значение макроскопических признаков острого отравления алкоголем</w:t>
      </w:r>
    </w:p>
    <w:p w:rsidR="00E55D9F" w:rsidRPr="008B79EA" w:rsidRDefault="00E55D9F" w:rsidP="00E55D9F">
      <w:pPr>
        <w:spacing w:after="0" w:line="240" w:lineRule="auto"/>
        <w:jc w:val="right"/>
        <w:rPr>
          <w:rFonts w:ascii="Times New Roman" w:hAnsi="Times New Roman"/>
          <w:b/>
          <w:i/>
          <w:color w:val="000000"/>
          <w:sz w:val="28"/>
          <w:szCs w:val="28"/>
        </w:rPr>
      </w:pPr>
      <w:r w:rsidRPr="008B79EA">
        <w:rPr>
          <w:rFonts w:ascii="Times New Roman" w:hAnsi="Times New Roman"/>
          <w:b/>
          <w:i/>
          <w:color w:val="000000"/>
          <w:sz w:val="28"/>
          <w:szCs w:val="28"/>
        </w:rPr>
        <w:t>Таблица 2</w:t>
      </w:r>
    </w:p>
    <w:p w:rsidR="00E55D9F" w:rsidRPr="008B79EA" w:rsidRDefault="00E55D9F" w:rsidP="00A23C60">
      <w:pPr>
        <w:spacing w:after="0"/>
        <w:jc w:val="center"/>
        <w:rPr>
          <w:rFonts w:ascii="Times New Roman" w:hAnsi="Times New Roman"/>
          <w:i/>
          <w:sz w:val="28"/>
          <w:szCs w:val="28"/>
        </w:rPr>
      </w:pPr>
    </w:p>
    <w:tbl>
      <w:tblPr>
        <w:tblStyle w:val="11"/>
        <w:tblW w:w="9209" w:type="dxa"/>
        <w:tblLayout w:type="fixed"/>
        <w:tblLook w:val="00A0" w:firstRow="1" w:lastRow="0" w:firstColumn="1" w:lastColumn="0" w:noHBand="0" w:noVBand="0"/>
      </w:tblPr>
      <w:tblGrid>
        <w:gridCol w:w="2405"/>
        <w:gridCol w:w="1134"/>
        <w:gridCol w:w="1134"/>
        <w:gridCol w:w="1134"/>
        <w:gridCol w:w="1134"/>
        <w:gridCol w:w="992"/>
        <w:gridCol w:w="1276"/>
      </w:tblGrid>
      <w:tr w:rsidR="00730D56" w:rsidRPr="008B79EA" w:rsidTr="00250327">
        <w:tc>
          <w:tcPr>
            <w:tcW w:w="2405" w:type="dxa"/>
          </w:tcPr>
          <w:p w:rsidR="00D53809" w:rsidRPr="008B79EA" w:rsidRDefault="00D53809" w:rsidP="00E86773">
            <w:pPr>
              <w:spacing w:after="0"/>
              <w:jc w:val="center"/>
              <w:rPr>
                <w:rFonts w:ascii="Times New Roman" w:hAnsi="Times New Roman"/>
                <w:bCs/>
                <w:sz w:val="24"/>
                <w:szCs w:val="24"/>
              </w:rPr>
            </w:pPr>
            <w:r w:rsidRPr="008B79EA">
              <w:rPr>
                <w:rFonts w:ascii="Times New Roman" w:hAnsi="Times New Roman"/>
                <w:bCs/>
                <w:sz w:val="24"/>
                <w:szCs w:val="24"/>
              </w:rPr>
              <w:t>Оцениваемый признак</w:t>
            </w:r>
          </w:p>
        </w:tc>
        <w:tc>
          <w:tcPr>
            <w:tcW w:w="1134" w:type="dxa"/>
          </w:tcPr>
          <w:p w:rsidR="00D53809" w:rsidRPr="008B79EA" w:rsidRDefault="00D53809" w:rsidP="00E86773">
            <w:pPr>
              <w:spacing w:after="0" w:line="240" w:lineRule="auto"/>
              <w:jc w:val="center"/>
              <w:rPr>
                <w:rFonts w:ascii="Times New Roman" w:hAnsi="Times New Roman"/>
                <w:bCs/>
                <w:sz w:val="24"/>
                <w:szCs w:val="24"/>
              </w:rPr>
            </w:pPr>
            <w:r w:rsidRPr="008B79EA">
              <w:rPr>
                <w:rFonts w:ascii="Times New Roman" w:hAnsi="Times New Roman"/>
                <w:bCs/>
                <w:sz w:val="24"/>
                <w:szCs w:val="24"/>
              </w:rPr>
              <w:t>ГБ</w:t>
            </w:r>
          </w:p>
        </w:tc>
        <w:tc>
          <w:tcPr>
            <w:tcW w:w="1134" w:type="dxa"/>
          </w:tcPr>
          <w:p w:rsidR="00D53809" w:rsidRPr="008B79EA" w:rsidRDefault="00D53809" w:rsidP="00E86773">
            <w:pPr>
              <w:spacing w:after="0" w:line="240" w:lineRule="auto"/>
              <w:jc w:val="center"/>
              <w:rPr>
                <w:rFonts w:ascii="Times New Roman" w:hAnsi="Times New Roman"/>
                <w:bCs/>
                <w:sz w:val="24"/>
                <w:szCs w:val="24"/>
              </w:rPr>
            </w:pPr>
            <w:r w:rsidRPr="008B79EA">
              <w:rPr>
                <w:rFonts w:ascii="Times New Roman" w:hAnsi="Times New Roman"/>
                <w:bCs/>
                <w:sz w:val="24"/>
                <w:szCs w:val="24"/>
              </w:rPr>
              <w:t>ИБС</w:t>
            </w:r>
          </w:p>
        </w:tc>
        <w:tc>
          <w:tcPr>
            <w:tcW w:w="1134" w:type="dxa"/>
          </w:tcPr>
          <w:p w:rsidR="00D53809" w:rsidRPr="008B79EA" w:rsidRDefault="00A23C60" w:rsidP="00250327">
            <w:pPr>
              <w:spacing w:after="0" w:line="240" w:lineRule="auto"/>
              <w:jc w:val="center"/>
              <w:rPr>
                <w:rFonts w:ascii="Times New Roman" w:hAnsi="Times New Roman"/>
                <w:bCs/>
                <w:sz w:val="24"/>
                <w:szCs w:val="24"/>
              </w:rPr>
            </w:pPr>
            <w:r w:rsidRPr="008B79EA">
              <w:rPr>
                <w:rFonts w:ascii="Times New Roman" w:hAnsi="Times New Roman"/>
                <w:bCs/>
                <w:sz w:val="24"/>
                <w:szCs w:val="24"/>
              </w:rPr>
              <w:t>О</w:t>
            </w:r>
            <w:r w:rsidR="00250327" w:rsidRPr="008B79EA">
              <w:rPr>
                <w:rFonts w:ascii="Times New Roman" w:hAnsi="Times New Roman"/>
                <w:bCs/>
                <w:sz w:val="24"/>
                <w:szCs w:val="24"/>
              </w:rPr>
              <w:t>А</w:t>
            </w:r>
          </w:p>
        </w:tc>
        <w:tc>
          <w:tcPr>
            <w:tcW w:w="1134" w:type="dxa"/>
          </w:tcPr>
          <w:p w:rsidR="00D53809" w:rsidRPr="008B79EA" w:rsidRDefault="00D53809" w:rsidP="00E86773">
            <w:pPr>
              <w:spacing w:after="0" w:line="240" w:lineRule="auto"/>
              <w:jc w:val="center"/>
              <w:rPr>
                <w:rFonts w:ascii="Times New Roman" w:hAnsi="Times New Roman"/>
                <w:bCs/>
                <w:sz w:val="24"/>
                <w:szCs w:val="24"/>
              </w:rPr>
            </w:pPr>
            <w:r w:rsidRPr="008B79EA">
              <w:rPr>
                <w:rFonts w:ascii="Times New Roman" w:hAnsi="Times New Roman"/>
                <w:bCs/>
                <w:sz w:val="24"/>
                <w:szCs w:val="24"/>
              </w:rPr>
              <w:t>АКМП</w:t>
            </w:r>
          </w:p>
        </w:tc>
        <w:tc>
          <w:tcPr>
            <w:tcW w:w="992" w:type="dxa"/>
          </w:tcPr>
          <w:p w:rsidR="00D53809" w:rsidRPr="008B79EA" w:rsidRDefault="00730D56" w:rsidP="00730D56">
            <w:pPr>
              <w:spacing w:after="0" w:line="240" w:lineRule="auto"/>
              <w:jc w:val="center"/>
              <w:rPr>
                <w:rFonts w:ascii="Times New Roman" w:hAnsi="Times New Roman"/>
                <w:bCs/>
                <w:sz w:val="24"/>
                <w:szCs w:val="24"/>
              </w:rPr>
            </w:pPr>
            <w:r w:rsidRPr="008B79EA">
              <w:rPr>
                <w:rFonts w:ascii="Times New Roman" w:hAnsi="Times New Roman"/>
                <w:bCs/>
                <w:sz w:val="24"/>
                <w:szCs w:val="24"/>
              </w:rPr>
              <w:t>ХАИ</w:t>
            </w:r>
          </w:p>
        </w:tc>
        <w:tc>
          <w:tcPr>
            <w:tcW w:w="1276" w:type="dxa"/>
          </w:tcPr>
          <w:p w:rsidR="00D53809" w:rsidRPr="008B79EA" w:rsidRDefault="00D33D53" w:rsidP="00E86773">
            <w:pPr>
              <w:spacing w:after="0" w:line="240" w:lineRule="auto"/>
              <w:jc w:val="center"/>
              <w:rPr>
                <w:rFonts w:ascii="Times New Roman" w:hAnsi="Times New Roman"/>
                <w:bCs/>
                <w:sz w:val="24"/>
                <w:szCs w:val="24"/>
              </w:rPr>
            </w:pPr>
            <w:r w:rsidRPr="008B79EA">
              <w:rPr>
                <w:rFonts w:ascii="Times New Roman" w:hAnsi="Times New Roman"/>
                <w:bCs/>
                <w:sz w:val="24"/>
                <w:szCs w:val="24"/>
              </w:rPr>
              <w:t>Переохлаждение</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Масса сердца 400г</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Масса сердца 500г</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Гипертрофия левого желудочка</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Желтоватые круги в миокарде</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Жидкая кровь в сердце</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Свертки крови в сердце</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Рубцовые поля в сердце</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Диффузн</w:t>
            </w:r>
            <w:r w:rsidR="00730D56" w:rsidRPr="008B79EA">
              <w:rPr>
                <w:rFonts w:ascii="Times New Roman" w:hAnsi="Times New Roman"/>
                <w:bCs/>
                <w:sz w:val="24"/>
                <w:szCs w:val="24"/>
              </w:rPr>
              <w:t>ый</w:t>
            </w:r>
            <w:r w:rsidRPr="008B79EA">
              <w:rPr>
                <w:rFonts w:ascii="Times New Roman" w:hAnsi="Times New Roman"/>
                <w:bCs/>
                <w:sz w:val="24"/>
                <w:szCs w:val="24"/>
              </w:rPr>
              <w:t xml:space="preserve"> кардиосклероз</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037C57"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Коронар</w:t>
            </w:r>
            <w:r w:rsidR="00037C57" w:rsidRPr="008B79EA">
              <w:rPr>
                <w:rFonts w:ascii="Times New Roman" w:hAnsi="Times New Roman"/>
                <w:bCs/>
                <w:sz w:val="24"/>
                <w:szCs w:val="24"/>
              </w:rPr>
              <w:t>ный</w:t>
            </w:r>
          </w:p>
          <w:p w:rsidR="00D53809" w:rsidRPr="008B79EA" w:rsidRDefault="00037C57" w:rsidP="00250327">
            <w:pPr>
              <w:spacing w:after="0" w:line="240" w:lineRule="auto"/>
              <w:rPr>
                <w:rFonts w:ascii="Times New Roman" w:hAnsi="Times New Roman"/>
                <w:bCs/>
                <w:sz w:val="24"/>
                <w:szCs w:val="24"/>
              </w:rPr>
            </w:pPr>
            <w:r w:rsidRPr="008B79EA">
              <w:rPr>
                <w:rFonts w:ascii="Times New Roman" w:hAnsi="Times New Roman"/>
                <w:bCs/>
                <w:sz w:val="24"/>
                <w:szCs w:val="24"/>
              </w:rPr>
              <w:t>атероскл</w:t>
            </w:r>
            <w:r w:rsidR="00D53809" w:rsidRPr="008B79EA">
              <w:rPr>
                <w:rFonts w:ascii="Times New Roman" w:hAnsi="Times New Roman"/>
                <w:bCs/>
                <w:sz w:val="24"/>
                <w:szCs w:val="24"/>
              </w:rPr>
              <w:t>ероз</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037C57" w:rsidP="00250327">
            <w:pPr>
              <w:spacing w:after="0" w:line="240" w:lineRule="auto"/>
              <w:rPr>
                <w:rFonts w:ascii="Times New Roman" w:hAnsi="Times New Roman"/>
                <w:bCs/>
                <w:sz w:val="24"/>
                <w:szCs w:val="24"/>
              </w:rPr>
            </w:pPr>
            <w:r w:rsidRPr="008B79EA">
              <w:rPr>
                <w:rFonts w:ascii="Times New Roman" w:hAnsi="Times New Roman"/>
                <w:bCs/>
                <w:sz w:val="24"/>
                <w:szCs w:val="24"/>
              </w:rPr>
              <w:t>Дилатация</w:t>
            </w:r>
            <w:r w:rsidR="00D53809" w:rsidRPr="008B79EA">
              <w:rPr>
                <w:rFonts w:ascii="Times New Roman" w:hAnsi="Times New Roman"/>
                <w:bCs/>
                <w:sz w:val="24"/>
                <w:szCs w:val="24"/>
              </w:rPr>
              <w:t xml:space="preserve"> сердца:</w:t>
            </w:r>
          </w:p>
        </w:tc>
        <w:tc>
          <w:tcPr>
            <w:tcW w:w="1134" w:type="dxa"/>
            <w:vAlign w:val="center"/>
          </w:tcPr>
          <w:p w:rsidR="00D53809" w:rsidRPr="008B79EA" w:rsidRDefault="00D53809" w:rsidP="00250327">
            <w:pPr>
              <w:spacing w:after="0"/>
              <w:jc w:val="center"/>
              <w:rPr>
                <w:rFonts w:ascii="Times New Roman" w:hAnsi="Times New Roman"/>
                <w:sz w:val="24"/>
                <w:szCs w:val="24"/>
              </w:rPr>
            </w:pPr>
          </w:p>
        </w:tc>
        <w:tc>
          <w:tcPr>
            <w:tcW w:w="1134" w:type="dxa"/>
            <w:vAlign w:val="center"/>
          </w:tcPr>
          <w:p w:rsidR="00D53809" w:rsidRPr="008B79EA" w:rsidRDefault="00D53809" w:rsidP="00250327">
            <w:pPr>
              <w:spacing w:after="0"/>
              <w:jc w:val="center"/>
              <w:rPr>
                <w:rFonts w:ascii="Times New Roman" w:hAnsi="Times New Roman"/>
                <w:sz w:val="24"/>
                <w:szCs w:val="24"/>
              </w:rPr>
            </w:pPr>
          </w:p>
        </w:tc>
        <w:tc>
          <w:tcPr>
            <w:tcW w:w="1134" w:type="dxa"/>
            <w:vAlign w:val="center"/>
          </w:tcPr>
          <w:p w:rsidR="00D53809" w:rsidRPr="008B79EA" w:rsidRDefault="00D53809" w:rsidP="00250327">
            <w:pPr>
              <w:spacing w:after="0"/>
              <w:jc w:val="center"/>
              <w:rPr>
                <w:rFonts w:ascii="Times New Roman" w:hAnsi="Times New Roman"/>
                <w:sz w:val="24"/>
                <w:szCs w:val="24"/>
              </w:rPr>
            </w:pPr>
          </w:p>
        </w:tc>
        <w:tc>
          <w:tcPr>
            <w:tcW w:w="1134" w:type="dxa"/>
            <w:vAlign w:val="center"/>
          </w:tcPr>
          <w:p w:rsidR="00D53809" w:rsidRPr="008B79EA" w:rsidRDefault="00D53809" w:rsidP="00250327">
            <w:pPr>
              <w:spacing w:after="0"/>
              <w:jc w:val="center"/>
              <w:rPr>
                <w:rFonts w:ascii="Times New Roman" w:hAnsi="Times New Roman"/>
                <w:sz w:val="24"/>
                <w:szCs w:val="24"/>
              </w:rPr>
            </w:pPr>
          </w:p>
        </w:tc>
        <w:tc>
          <w:tcPr>
            <w:tcW w:w="992" w:type="dxa"/>
            <w:vAlign w:val="center"/>
          </w:tcPr>
          <w:p w:rsidR="00D53809" w:rsidRPr="008B79EA" w:rsidRDefault="00D53809" w:rsidP="00250327">
            <w:pPr>
              <w:spacing w:after="0"/>
              <w:jc w:val="center"/>
              <w:rPr>
                <w:rFonts w:ascii="Times New Roman" w:hAnsi="Times New Roman"/>
                <w:sz w:val="24"/>
                <w:szCs w:val="24"/>
              </w:rPr>
            </w:pPr>
          </w:p>
        </w:tc>
        <w:tc>
          <w:tcPr>
            <w:tcW w:w="1276" w:type="dxa"/>
            <w:vAlign w:val="center"/>
          </w:tcPr>
          <w:p w:rsidR="00D53809" w:rsidRPr="008B79EA" w:rsidRDefault="00D53809" w:rsidP="00250327">
            <w:pPr>
              <w:spacing w:after="0"/>
              <w:jc w:val="center"/>
              <w:rPr>
                <w:rFonts w:ascii="Times New Roman" w:hAnsi="Times New Roman"/>
                <w:sz w:val="24"/>
                <w:szCs w:val="24"/>
              </w:rPr>
            </w:pPr>
          </w:p>
        </w:tc>
      </w:tr>
      <w:tr w:rsidR="00730D56" w:rsidRPr="008B79EA" w:rsidTr="00250327">
        <w:trPr>
          <w:trHeight w:val="567"/>
        </w:trPr>
        <w:tc>
          <w:tcPr>
            <w:tcW w:w="2405" w:type="dxa"/>
            <w:vAlign w:val="center"/>
          </w:tcPr>
          <w:p w:rsidR="00D53809" w:rsidRPr="008B79EA" w:rsidRDefault="00250327" w:rsidP="00250327">
            <w:pPr>
              <w:spacing w:after="0" w:line="240" w:lineRule="auto"/>
              <w:rPr>
                <w:rFonts w:ascii="Times New Roman" w:hAnsi="Times New Roman"/>
                <w:bCs/>
                <w:sz w:val="24"/>
                <w:szCs w:val="24"/>
              </w:rPr>
            </w:pPr>
            <w:r w:rsidRPr="008B79EA">
              <w:rPr>
                <w:rFonts w:ascii="Times New Roman" w:hAnsi="Times New Roman"/>
                <w:bCs/>
                <w:sz w:val="24"/>
                <w:szCs w:val="24"/>
              </w:rPr>
              <w:t>миогенная</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250327" w:rsidP="00250327">
            <w:pPr>
              <w:spacing w:after="0" w:line="240" w:lineRule="auto"/>
              <w:rPr>
                <w:rFonts w:ascii="Times New Roman" w:hAnsi="Times New Roman"/>
                <w:bCs/>
                <w:sz w:val="24"/>
                <w:szCs w:val="24"/>
              </w:rPr>
            </w:pPr>
            <w:r w:rsidRPr="008B79EA">
              <w:rPr>
                <w:rFonts w:ascii="Times New Roman" w:hAnsi="Times New Roman"/>
                <w:bCs/>
                <w:sz w:val="24"/>
                <w:szCs w:val="24"/>
              </w:rPr>
              <w:t>тоногенная</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Геморрагии в миокарде</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Атеросклероз аорты</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От</w:t>
            </w:r>
            <w:r w:rsidR="00250327" w:rsidRPr="008B79EA">
              <w:rPr>
                <w:rFonts w:ascii="Times New Roman" w:hAnsi="Times New Roman"/>
                <w:bCs/>
                <w:sz w:val="24"/>
                <w:szCs w:val="24"/>
              </w:rPr>
              <w:t>ё</w:t>
            </w:r>
            <w:r w:rsidRPr="008B79EA">
              <w:rPr>
                <w:rFonts w:ascii="Times New Roman" w:hAnsi="Times New Roman"/>
                <w:bCs/>
                <w:sz w:val="24"/>
                <w:szCs w:val="24"/>
              </w:rPr>
              <w:t>к легких</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Геморрагический от</w:t>
            </w:r>
            <w:r w:rsidR="00250327" w:rsidRPr="008B79EA">
              <w:rPr>
                <w:rFonts w:ascii="Times New Roman" w:hAnsi="Times New Roman"/>
                <w:bCs/>
                <w:sz w:val="24"/>
                <w:szCs w:val="24"/>
              </w:rPr>
              <w:t>ё</w:t>
            </w:r>
            <w:r w:rsidRPr="008B79EA">
              <w:rPr>
                <w:rFonts w:ascii="Times New Roman" w:hAnsi="Times New Roman"/>
                <w:bCs/>
                <w:sz w:val="24"/>
                <w:szCs w:val="24"/>
              </w:rPr>
              <w:t>к</w:t>
            </w:r>
            <w:r w:rsidR="00250327" w:rsidRPr="008B79EA">
              <w:t xml:space="preserve"> </w:t>
            </w:r>
            <w:r w:rsidR="00250327" w:rsidRPr="008B79EA">
              <w:rPr>
                <w:rFonts w:ascii="Times New Roman" w:hAnsi="Times New Roman"/>
                <w:bCs/>
                <w:sz w:val="24"/>
                <w:szCs w:val="24"/>
              </w:rPr>
              <w:t>лёгких</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7F4C92" w:rsidP="00250327">
            <w:pPr>
              <w:spacing w:after="0" w:line="240" w:lineRule="auto"/>
              <w:rPr>
                <w:rFonts w:ascii="Times New Roman" w:hAnsi="Times New Roman"/>
                <w:bCs/>
                <w:sz w:val="24"/>
                <w:szCs w:val="24"/>
              </w:rPr>
            </w:pPr>
            <w:r w:rsidRPr="008B79EA">
              <w:rPr>
                <w:rFonts w:ascii="Times New Roman" w:hAnsi="Times New Roman"/>
                <w:bCs/>
                <w:sz w:val="24"/>
                <w:szCs w:val="24"/>
              </w:rPr>
              <w:t>Геморрагические</w:t>
            </w:r>
            <w:r w:rsidR="00D53809" w:rsidRPr="008B79EA">
              <w:rPr>
                <w:rFonts w:ascii="Times New Roman" w:hAnsi="Times New Roman"/>
                <w:bCs/>
                <w:sz w:val="24"/>
                <w:szCs w:val="24"/>
              </w:rPr>
              <w:t xml:space="preserve"> эрозии желудка</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250327"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250327"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 + +</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Мелкие геморрагии в поджелудочной железе</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Фиброзный панкреатит</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Стеатоз печени</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Обесцвечивание содерж</w:t>
            </w:r>
            <w:r w:rsidR="00730D56" w:rsidRPr="008B79EA">
              <w:rPr>
                <w:rFonts w:ascii="Times New Roman" w:hAnsi="Times New Roman"/>
                <w:bCs/>
                <w:sz w:val="24"/>
                <w:szCs w:val="24"/>
              </w:rPr>
              <w:t>имое</w:t>
            </w:r>
            <w:r w:rsidRPr="008B79EA">
              <w:rPr>
                <w:rFonts w:ascii="Times New Roman" w:hAnsi="Times New Roman"/>
                <w:bCs/>
                <w:sz w:val="24"/>
                <w:szCs w:val="24"/>
              </w:rPr>
              <w:t xml:space="preserve"> верх</w:t>
            </w:r>
            <w:r w:rsidR="00730D56" w:rsidRPr="008B79EA">
              <w:rPr>
                <w:rFonts w:ascii="Times New Roman" w:hAnsi="Times New Roman"/>
                <w:bCs/>
                <w:sz w:val="24"/>
                <w:szCs w:val="24"/>
              </w:rPr>
              <w:t>ней</w:t>
            </w:r>
            <w:r w:rsidRPr="008B79EA">
              <w:rPr>
                <w:rFonts w:ascii="Times New Roman" w:hAnsi="Times New Roman"/>
                <w:bCs/>
                <w:sz w:val="24"/>
                <w:szCs w:val="24"/>
              </w:rPr>
              <w:t xml:space="preserve"> трети тощей кишки</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От</w:t>
            </w:r>
            <w:r w:rsidR="00250327" w:rsidRPr="008B79EA">
              <w:rPr>
                <w:rFonts w:ascii="Times New Roman" w:hAnsi="Times New Roman"/>
                <w:bCs/>
                <w:sz w:val="24"/>
                <w:szCs w:val="24"/>
              </w:rPr>
              <w:t>ё</w:t>
            </w:r>
            <w:r w:rsidRPr="008B79EA">
              <w:rPr>
                <w:rFonts w:ascii="Times New Roman" w:hAnsi="Times New Roman"/>
                <w:bCs/>
                <w:sz w:val="24"/>
                <w:szCs w:val="24"/>
              </w:rPr>
              <w:t>к ложа желчного пузыря</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r w:rsidR="00730D56" w:rsidRPr="008B79EA" w:rsidTr="00250327">
        <w:trPr>
          <w:trHeight w:val="567"/>
        </w:trPr>
        <w:tc>
          <w:tcPr>
            <w:tcW w:w="2405" w:type="dxa"/>
            <w:vAlign w:val="center"/>
          </w:tcPr>
          <w:p w:rsidR="00D53809" w:rsidRPr="008B79EA" w:rsidRDefault="00D53809" w:rsidP="00250327">
            <w:pPr>
              <w:spacing w:after="0" w:line="240" w:lineRule="auto"/>
              <w:rPr>
                <w:rFonts w:ascii="Times New Roman" w:hAnsi="Times New Roman"/>
                <w:bCs/>
                <w:sz w:val="24"/>
                <w:szCs w:val="24"/>
              </w:rPr>
            </w:pPr>
            <w:r w:rsidRPr="008B79EA">
              <w:rPr>
                <w:rFonts w:ascii="Times New Roman" w:hAnsi="Times New Roman"/>
                <w:bCs/>
                <w:sz w:val="24"/>
                <w:szCs w:val="24"/>
              </w:rPr>
              <w:t>Переполнение мочевого пузыря</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134"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992"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c>
          <w:tcPr>
            <w:tcW w:w="1276" w:type="dxa"/>
            <w:vAlign w:val="center"/>
          </w:tcPr>
          <w:p w:rsidR="00D53809" w:rsidRPr="008B79EA" w:rsidRDefault="00D53809" w:rsidP="00250327">
            <w:pPr>
              <w:spacing w:after="0"/>
              <w:jc w:val="center"/>
              <w:rPr>
                <w:rFonts w:ascii="Times New Roman" w:hAnsi="Times New Roman"/>
                <w:sz w:val="24"/>
                <w:szCs w:val="24"/>
              </w:rPr>
            </w:pPr>
            <w:r w:rsidRPr="008B79EA">
              <w:rPr>
                <w:rFonts w:ascii="Times New Roman" w:hAnsi="Times New Roman"/>
                <w:sz w:val="24"/>
                <w:szCs w:val="24"/>
              </w:rPr>
              <w:t>+</w:t>
            </w:r>
          </w:p>
        </w:tc>
      </w:tr>
    </w:tbl>
    <w:p w:rsidR="00D33D53" w:rsidRPr="008B79EA" w:rsidRDefault="00D33D53" w:rsidP="00D33D53">
      <w:pPr>
        <w:spacing w:after="0" w:line="360" w:lineRule="auto"/>
        <w:rPr>
          <w:rFonts w:ascii="Times New Roman" w:hAnsi="Times New Roman"/>
          <w:sz w:val="28"/>
          <w:szCs w:val="28"/>
        </w:rPr>
      </w:pPr>
    </w:p>
    <w:p w:rsidR="00D53809" w:rsidRPr="008B79EA" w:rsidRDefault="00D53809" w:rsidP="00D33D53">
      <w:pPr>
        <w:spacing w:after="0" w:line="360" w:lineRule="auto"/>
        <w:rPr>
          <w:rFonts w:ascii="Times New Roman" w:hAnsi="Times New Roman"/>
          <w:sz w:val="28"/>
          <w:szCs w:val="28"/>
        </w:rPr>
      </w:pPr>
      <w:r w:rsidRPr="008B79EA">
        <w:rPr>
          <w:rFonts w:ascii="Times New Roman" w:hAnsi="Times New Roman"/>
          <w:sz w:val="28"/>
          <w:szCs w:val="28"/>
        </w:rPr>
        <w:t>Диагностическая ценность макроскопического признака оценивается:</w:t>
      </w:r>
    </w:p>
    <w:p w:rsidR="00D53809" w:rsidRPr="008B79EA" w:rsidRDefault="00C103AC" w:rsidP="00A028A1">
      <w:pPr>
        <w:numPr>
          <w:ilvl w:val="0"/>
          <w:numId w:val="2"/>
        </w:numPr>
        <w:spacing w:line="360" w:lineRule="auto"/>
        <w:rPr>
          <w:rFonts w:ascii="Times New Roman" w:hAnsi="Times New Roman"/>
          <w:sz w:val="28"/>
          <w:szCs w:val="28"/>
        </w:rPr>
      </w:pPr>
      <w:r w:rsidRPr="008B79EA">
        <w:rPr>
          <w:rFonts w:ascii="Times New Roman" w:hAnsi="Times New Roman"/>
          <w:sz w:val="24"/>
          <w:szCs w:val="24"/>
        </w:rPr>
        <w:t>—</w:t>
      </w:r>
      <w:r w:rsidRPr="008B79EA">
        <w:rPr>
          <w:rFonts w:ascii="Times New Roman" w:hAnsi="Times New Roman"/>
          <w:sz w:val="28"/>
          <w:szCs w:val="28"/>
        </w:rPr>
        <w:t xml:space="preserve"> </w:t>
      </w:r>
      <w:r w:rsidR="00D53809" w:rsidRPr="008B79EA">
        <w:rPr>
          <w:rFonts w:ascii="Times New Roman" w:hAnsi="Times New Roman"/>
          <w:sz w:val="28"/>
          <w:szCs w:val="28"/>
        </w:rPr>
        <w:t>«исключительно»;</w:t>
      </w:r>
      <w:r w:rsidR="00A028A1" w:rsidRPr="008B79EA">
        <w:rPr>
          <w:rFonts w:ascii="Times New Roman" w:hAnsi="Times New Roman"/>
          <w:sz w:val="28"/>
          <w:szCs w:val="28"/>
        </w:rPr>
        <w:t xml:space="preserve"> </w:t>
      </w:r>
    </w:p>
    <w:p w:rsidR="00F94FD5" w:rsidRPr="008B79EA" w:rsidRDefault="00D53809" w:rsidP="00037A50">
      <w:pPr>
        <w:numPr>
          <w:ilvl w:val="0"/>
          <w:numId w:val="2"/>
        </w:numPr>
        <w:spacing w:line="360" w:lineRule="auto"/>
        <w:rPr>
          <w:rFonts w:ascii="Times New Roman" w:hAnsi="Times New Roman"/>
          <w:sz w:val="28"/>
          <w:szCs w:val="28"/>
        </w:rPr>
      </w:pPr>
      <w:r w:rsidRPr="008B79EA">
        <w:rPr>
          <w:rFonts w:ascii="Times New Roman" w:hAnsi="Times New Roman"/>
          <w:sz w:val="28"/>
          <w:szCs w:val="28"/>
        </w:rPr>
        <w:t>+ «очень редко»;</w:t>
      </w:r>
      <w:r w:rsidR="00A028A1" w:rsidRPr="008B79EA">
        <w:rPr>
          <w:rFonts w:ascii="Times New Roman" w:hAnsi="Times New Roman"/>
          <w:sz w:val="28"/>
          <w:szCs w:val="28"/>
        </w:rPr>
        <w:t xml:space="preserve"> </w:t>
      </w:r>
    </w:p>
    <w:p w:rsidR="00F94FD5" w:rsidRPr="008B79EA" w:rsidRDefault="00D53809" w:rsidP="00037A50">
      <w:pPr>
        <w:numPr>
          <w:ilvl w:val="0"/>
          <w:numId w:val="2"/>
        </w:numPr>
        <w:spacing w:line="360" w:lineRule="auto"/>
        <w:rPr>
          <w:rFonts w:ascii="Times New Roman" w:hAnsi="Times New Roman"/>
          <w:sz w:val="28"/>
          <w:szCs w:val="28"/>
        </w:rPr>
      </w:pPr>
      <w:r w:rsidRPr="008B79EA">
        <w:rPr>
          <w:rFonts w:ascii="Times New Roman" w:hAnsi="Times New Roman"/>
          <w:sz w:val="28"/>
          <w:szCs w:val="28"/>
        </w:rPr>
        <w:t>++ «нередко»;</w:t>
      </w:r>
      <w:r w:rsidR="00A028A1" w:rsidRPr="008B79EA">
        <w:rPr>
          <w:rFonts w:ascii="Times New Roman" w:hAnsi="Times New Roman"/>
          <w:sz w:val="28"/>
          <w:szCs w:val="28"/>
        </w:rPr>
        <w:t xml:space="preserve"> </w:t>
      </w:r>
    </w:p>
    <w:p w:rsidR="00D53809" w:rsidRPr="008B79EA" w:rsidRDefault="00D53809" w:rsidP="00037A50">
      <w:pPr>
        <w:numPr>
          <w:ilvl w:val="0"/>
          <w:numId w:val="2"/>
        </w:numPr>
        <w:spacing w:line="360" w:lineRule="auto"/>
        <w:rPr>
          <w:rFonts w:ascii="Times New Roman" w:hAnsi="Times New Roman"/>
          <w:sz w:val="28"/>
          <w:szCs w:val="28"/>
        </w:rPr>
      </w:pPr>
      <w:r w:rsidRPr="008B79EA">
        <w:rPr>
          <w:rFonts w:ascii="Times New Roman" w:hAnsi="Times New Roman"/>
          <w:sz w:val="28"/>
          <w:szCs w:val="28"/>
        </w:rPr>
        <w:t>+++ «часто, важный признак»;</w:t>
      </w:r>
      <w:r w:rsidR="00A028A1" w:rsidRPr="008B79EA">
        <w:rPr>
          <w:rFonts w:ascii="Times New Roman" w:hAnsi="Times New Roman"/>
          <w:sz w:val="28"/>
          <w:szCs w:val="28"/>
        </w:rPr>
        <w:t xml:space="preserve"> </w:t>
      </w:r>
    </w:p>
    <w:p w:rsidR="00D53809" w:rsidRPr="008B79EA" w:rsidRDefault="00D53809" w:rsidP="00CA2502">
      <w:pPr>
        <w:numPr>
          <w:ilvl w:val="0"/>
          <w:numId w:val="2"/>
        </w:numPr>
        <w:spacing w:line="360" w:lineRule="auto"/>
        <w:rPr>
          <w:rFonts w:ascii="Times New Roman" w:hAnsi="Times New Roman"/>
          <w:i/>
          <w:sz w:val="28"/>
          <w:szCs w:val="28"/>
        </w:rPr>
      </w:pPr>
      <w:r w:rsidRPr="008B79EA">
        <w:rPr>
          <w:rFonts w:ascii="Times New Roman" w:hAnsi="Times New Roman"/>
          <w:sz w:val="28"/>
          <w:szCs w:val="28"/>
        </w:rPr>
        <w:t>++++ «дифференциальный признак».</w:t>
      </w:r>
    </w:p>
    <w:p w:rsidR="00486058" w:rsidRPr="008B79EA" w:rsidRDefault="00486058" w:rsidP="00486058">
      <w:pPr>
        <w:pStyle w:val="af"/>
        <w:spacing w:after="0" w:line="360" w:lineRule="auto"/>
        <w:jc w:val="both"/>
        <w:rPr>
          <w:rFonts w:ascii="Times New Roman" w:eastAsia="Batang" w:hAnsi="Times New Roman"/>
          <w:b/>
          <w:sz w:val="28"/>
          <w:szCs w:val="28"/>
          <w:lang w:val="x-none"/>
        </w:rPr>
      </w:pPr>
      <w:r w:rsidRPr="008B79EA">
        <w:rPr>
          <w:rFonts w:ascii="Times New Roman" w:eastAsia="Batang" w:hAnsi="Times New Roman"/>
          <w:b/>
          <w:sz w:val="28"/>
          <w:szCs w:val="28"/>
          <w:lang w:val="x-none"/>
        </w:rPr>
        <w:t>Уровень убедительности рекомендаций</w:t>
      </w:r>
      <w:r w:rsidRPr="008B79EA">
        <w:rPr>
          <w:rFonts w:ascii="Times New Roman" w:eastAsia="Batang" w:hAnsi="Times New Roman"/>
          <w:b/>
          <w:sz w:val="28"/>
          <w:szCs w:val="28"/>
        </w:rPr>
        <w:t xml:space="preserve"> В </w:t>
      </w:r>
    </w:p>
    <w:p w:rsidR="009D522C" w:rsidRPr="008B79EA" w:rsidRDefault="009D522C" w:rsidP="000440CC">
      <w:pPr>
        <w:spacing w:after="0" w:line="360" w:lineRule="auto"/>
        <w:ind w:firstLine="709"/>
        <w:jc w:val="both"/>
        <w:rPr>
          <w:rFonts w:ascii="Times New Roman" w:hAnsi="Times New Roman"/>
          <w:color w:val="000000"/>
          <w:sz w:val="28"/>
          <w:szCs w:val="28"/>
        </w:rPr>
      </w:pPr>
    </w:p>
    <w:p w:rsidR="00D53809" w:rsidRPr="008B79EA" w:rsidRDefault="009D522C" w:rsidP="00D33D53">
      <w:pPr>
        <w:spacing w:after="0" w:line="360" w:lineRule="auto"/>
        <w:ind w:firstLine="709"/>
        <w:jc w:val="both"/>
        <w:rPr>
          <w:rFonts w:ascii="Times New Roman" w:hAnsi="Times New Roman"/>
          <w:strike/>
          <w:color w:val="000000"/>
          <w:sz w:val="28"/>
          <w:szCs w:val="28"/>
        </w:rPr>
      </w:pPr>
      <w:r w:rsidRPr="008B79EA">
        <w:rPr>
          <w:rFonts w:ascii="Times New Roman" w:hAnsi="Times New Roman"/>
          <w:color w:val="000000"/>
          <w:sz w:val="28"/>
          <w:szCs w:val="28"/>
        </w:rPr>
        <w:t>В случаях обнаружения высоких концентраций этанола в биологических объектах от трупа при наличии сопутствующей соматической патологии важное место в дифференциальной диагностике причин смерти занимает гистологическое исследование миокарда</w:t>
      </w:r>
      <w:r w:rsidR="00250327" w:rsidRPr="008B79EA">
        <w:rPr>
          <w:rFonts w:ascii="Times New Roman" w:hAnsi="Times New Roman"/>
          <w:color w:val="000000"/>
          <w:sz w:val="28"/>
          <w:szCs w:val="28"/>
        </w:rPr>
        <w:t xml:space="preserve">. </w:t>
      </w:r>
      <w:r w:rsidRPr="008B79EA">
        <w:rPr>
          <w:rFonts w:ascii="Times New Roman" w:hAnsi="Times New Roman"/>
          <w:color w:val="000000"/>
          <w:sz w:val="28"/>
          <w:szCs w:val="28"/>
        </w:rPr>
        <w:t>В таблице 3 приведен</w:t>
      </w:r>
      <w:r w:rsidR="00D53809" w:rsidRPr="008B79EA">
        <w:rPr>
          <w:rFonts w:ascii="Times New Roman" w:hAnsi="Times New Roman"/>
          <w:color w:val="000000"/>
          <w:sz w:val="28"/>
          <w:szCs w:val="28"/>
        </w:rPr>
        <w:t xml:space="preserve"> перечень наиболее характерных хронических и остро возникших изменений кардиомиоцитов, сгруппирова</w:t>
      </w:r>
      <w:r w:rsidRPr="008B79EA">
        <w:rPr>
          <w:rFonts w:ascii="Times New Roman" w:hAnsi="Times New Roman"/>
          <w:color w:val="000000"/>
          <w:sz w:val="28"/>
          <w:szCs w:val="28"/>
        </w:rPr>
        <w:t xml:space="preserve">нных </w:t>
      </w:r>
      <w:r w:rsidR="00D53809" w:rsidRPr="008B79EA">
        <w:rPr>
          <w:rFonts w:ascii="Times New Roman" w:hAnsi="Times New Roman"/>
          <w:color w:val="000000"/>
          <w:sz w:val="28"/>
          <w:szCs w:val="28"/>
        </w:rPr>
        <w:t>соответственно причинам смерти</w:t>
      </w:r>
      <w:r w:rsidR="00250327" w:rsidRPr="008B79EA">
        <w:rPr>
          <w:rFonts w:ascii="Times New Roman" w:hAnsi="Times New Roman"/>
          <w:color w:val="000000"/>
          <w:sz w:val="28"/>
          <w:szCs w:val="28"/>
        </w:rPr>
        <w:t xml:space="preserve"> </w:t>
      </w:r>
      <w:r w:rsidR="00037C57" w:rsidRPr="008B79EA">
        <w:rPr>
          <w:rFonts w:ascii="Times New Roman" w:hAnsi="Times New Roman"/>
          <w:sz w:val="28"/>
          <w:szCs w:val="28"/>
        </w:rPr>
        <w:t>[</w:t>
      </w:r>
      <w:r w:rsidR="00C103AC">
        <w:rPr>
          <w:rFonts w:ascii="Times New Roman" w:hAnsi="Times New Roman"/>
          <w:sz w:val="28"/>
          <w:szCs w:val="28"/>
        </w:rPr>
        <w:t>5</w:t>
      </w:r>
      <w:r w:rsidR="00037C57" w:rsidRPr="008B79EA">
        <w:rPr>
          <w:rFonts w:ascii="Times New Roman" w:hAnsi="Times New Roman"/>
          <w:sz w:val="28"/>
          <w:szCs w:val="28"/>
        </w:rPr>
        <w:t>].</w:t>
      </w:r>
      <w:r w:rsidR="00D53809" w:rsidRPr="008B79EA">
        <w:rPr>
          <w:rFonts w:ascii="Times New Roman" w:hAnsi="Times New Roman"/>
          <w:color w:val="000000"/>
          <w:sz w:val="28"/>
          <w:szCs w:val="28"/>
        </w:rPr>
        <w:t xml:space="preserve"> </w:t>
      </w:r>
    </w:p>
    <w:p w:rsidR="00D53809" w:rsidRPr="008B79EA" w:rsidRDefault="00D53809" w:rsidP="00010892">
      <w:pPr>
        <w:spacing w:after="0" w:line="240" w:lineRule="auto"/>
        <w:jc w:val="center"/>
        <w:rPr>
          <w:rFonts w:ascii="Times New Roman" w:hAnsi="Times New Roman"/>
          <w:b/>
          <w:i/>
          <w:color w:val="000000"/>
          <w:sz w:val="28"/>
          <w:szCs w:val="28"/>
        </w:rPr>
      </w:pPr>
      <w:r w:rsidRPr="008B79EA">
        <w:rPr>
          <w:rFonts w:ascii="Times New Roman" w:hAnsi="Times New Roman"/>
          <w:b/>
          <w:i/>
          <w:color w:val="000000"/>
          <w:sz w:val="28"/>
          <w:szCs w:val="28"/>
        </w:rPr>
        <w:t>Морфологическая характеристика микроскопических изменений миокарда (по А.В. Капустину, 2006)</w:t>
      </w:r>
    </w:p>
    <w:p w:rsidR="006F26BE" w:rsidRPr="008B79EA" w:rsidRDefault="006F26BE" w:rsidP="00010892">
      <w:pPr>
        <w:spacing w:after="0" w:line="240" w:lineRule="auto"/>
        <w:jc w:val="right"/>
        <w:rPr>
          <w:rFonts w:ascii="Times New Roman" w:hAnsi="Times New Roman"/>
          <w:b/>
          <w:i/>
          <w:color w:val="000000"/>
          <w:sz w:val="28"/>
          <w:szCs w:val="28"/>
        </w:rPr>
      </w:pPr>
      <w:r w:rsidRPr="008B79EA">
        <w:rPr>
          <w:rFonts w:ascii="Times New Roman" w:hAnsi="Times New Roman"/>
          <w:b/>
          <w:i/>
          <w:color w:val="000000"/>
          <w:sz w:val="28"/>
          <w:szCs w:val="28"/>
        </w:rPr>
        <w:t xml:space="preserve">Таблица </w:t>
      </w:r>
      <w:r w:rsidR="00E55D9F" w:rsidRPr="008B79EA">
        <w:rPr>
          <w:rFonts w:ascii="Times New Roman" w:hAnsi="Times New Roman"/>
          <w:b/>
          <w:i/>
          <w:color w:val="000000"/>
          <w:sz w:val="28"/>
          <w:szCs w:val="28"/>
        </w:rPr>
        <w:t>3</w:t>
      </w:r>
    </w:p>
    <w:tbl>
      <w:tblPr>
        <w:tblStyle w:val="11"/>
        <w:tblW w:w="0" w:type="auto"/>
        <w:tblLook w:val="00A0" w:firstRow="1" w:lastRow="0" w:firstColumn="1" w:lastColumn="0" w:noHBand="0" w:noVBand="0"/>
      </w:tblPr>
      <w:tblGrid>
        <w:gridCol w:w="9345"/>
      </w:tblGrid>
      <w:tr w:rsidR="00D53809" w:rsidRPr="008B79EA" w:rsidTr="00C103AC">
        <w:tc>
          <w:tcPr>
            <w:tcW w:w="9345" w:type="dxa"/>
            <w:vAlign w:val="center"/>
          </w:tcPr>
          <w:p w:rsidR="00D53809" w:rsidRDefault="00D53809" w:rsidP="00C103AC">
            <w:pPr>
              <w:spacing w:after="0" w:line="240" w:lineRule="auto"/>
              <w:jc w:val="center"/>
              <w:rPr>
                <w:rFonts w:ascii="Times New Roman" w:hAnsi="Times New Roman"/>
                <w:b/>
                <w:bCs/>
                <w:sz w:val="24"/>
                <w:szCs w:val="24"/>
              </w:rPr>
            </w:pPr>
            <w:r w:rsidRPr="008B79EA">
              <w:rPr>
                <w:rFonts w:ascii="Times New Roman" w:hAnsi="Times New Roman"/>
                <w:b/>
                <w:bCs/>
                <w:sz w:val="24"/>
                <w:szCs w:val="24"/>
              </w:rPr>
              <w:t>Внезапная смерть от ИБС в результате острой коронарной недостаточности</w:t>
            </w:r>
          </w:p>
          <w:p w:rsidR="00C103AC" w:rsidRPr="008B79EA" w:rsidRDefault="00C103AC" w:rsidP="00C103AC">
            <w:pPr>
              <w:spacing w:after="0" w:line="240" w:lineRule="auto"/>
              <w:jc w:val="center"/>
              <w:rPr>
                <w:rFonts w:ascii="Times New Roman" w:hAnsi="Times New Roman"/>
                <w:b/>
                <w:bCs/>
                <w:sz w:val="24"/>
                <w:szCs w:val="24"/>
              </w:rPr>
            </w:pPr>
          </w:p>
        </w:tc>
      </w:tr>
      <w:tr w:rsidR="00D53809" w:rsidRPr="008B79EA" w:rsidTr="00250327">
        <w:tc>
          <w:tcPr>
            <w:tcW w:w="9345" w:type="dxa"/>
          </w:tcPr>
          <w:p w:rsidR="00D53809" w:rsidRPr="008B79EA" w:rsidRDefault="00D53809" w:rsidP="00E86773">
            <w:pPr>
              <w:spacing w:after="0" w:line="360" w:lineRule="auto"/>
              <w:jc w:val="center"/>
              <w:rPr>
                <w:rFonts w:ascii="Times New Roman" w:hAnsi="Times New Roman"/>
                <w:bCs/>
                <w:i/>
                <w:sz w:val="24"/>
                <w:szCs w:val="24"/>
              </w:rPr>
            </w:pPr>
            <w:r w:rsidRPr="008B79EA">
              <w:rPr>
                <w:rFonts w:ascii="Times New Roman" w:hAnsi="Times New Roman"/>
                <w:bCs/>
                <w:i/>
                <w:sz w:val="24"/>
                <w:szCs w:val="24"/>
              </w:rPr>
              <w:t>А. Хронические изменения:</w:t>
            </w:r>
          </w:p>
          <w:p w:rsidR="00D53809" w:rsidRPr="008B79EA" w:rsidRDefault="00D53809" w:rsidP="00E86773">
            <w:pPr>
              <w:numPr>
                <w:ilvl w:val="0"/>
                <w:numId w:val="30"/>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Атеросклероз венечных артерий и их ветвей различной степени: от липоидоза до кальциноза.</w:t>
            </w:r>
          </w:p>
          <w:p w:rsidR="00D53809" w:rsidRPr="008B79EA" w:rsidRDefault="00D53809" w:rsidP="00E86773">
            <w:pPr>
              <w:numPr>
                <w:ilvl w:val="0"/>
                <w:numId w:val="30"/>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Организованные тромбы в венечных артериях.</w:t>
            </w:r>
          </w:p>
          <w:p w:rsidR="00D53809" w:rsidRPr="008B79EA" w:rsidRDefault="00D53809" w:rsidP="00E86773">
            <w:pPr>
              <w:numPr>
                <w:ilvl w:val="0"/>
                <w:numId w:val="30"/>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Кардиосклероз: миофиброз, мелкоочаговый, крупноочаговый.</w:t>
            </w:r>
          </w:p>
          <w:p w:rsidR="00D53809" w:rsidRPr="008B79EA" w:rsidRDefault="00D53809" w:rsidP="00E86773">
            <w:pPr>
              <w:numPr>
                <w:ilvl w:val="0"/>
                <w:numId w:val="30"/>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Гипертрофия сердечных мышечных волокон.</w:t>
            </w:r>
          </w:p>
          <w:p w:rsidR="00D53809" w:rsidRPr="008B79EA" w:rsidRDefault="00D53809" w:rsidP="00E86773">
            <w:pPr>
              <w:spacing w:after="0" w:line="360" w:lineRule="auto"/>
              <w:jc w:val="center"/>
              <w:rPr>
                <w:rFonts w:ascii="Times New Roman" w:hAnsi="Times New Roman"/>
                <w:bCs/>
                <w:sz w:val="24"/>
                <w:szCs w:val="24"/>
              </w:rPr>
            </w:pPr>
            <w:r w:rsidRPr="008B79EA">
              <w:rPr>
                <w:rFonts w:ascii="Times New Roman" w:hAnsi="Times New Roman"/>
                <w:bCs/>
                <w:i/>
                <w:sz w:val="24"/>
                <w:szCs w:val="24"/>
              </w:rPr>
              <w:t>Б. Острые изменения</w:t>
            </w:r>
            <w:r w:rsidRPr="008B79EA">
              <w:rPr>
                <w:rFonts w:ascii="Times New Roman" w:hAnsi="Times New Roman"/>
                <w:bCs/>
                <w:sz w:val="24"/>
                <w:szCs w:val="24"/>
              </w:rPr>
              <w:t>:</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Осложненные атеросклеротические поражения венечных артерий: изъязвления бляшек, кровоизлияния в бляшки, тромботические наложения на поврежденных бляшках.</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Свежие (неорганизованные) тромбы в венечных артериях.</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Очаги глыбчатого распада кардиомиоцитов.</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 xml:space="preserve">Сегментарные контрактуры </w:t>
            </w:r>
            <w:r w:rsidRPr="008B79EA">
              <w:rPr>
                <w:rFonts w:ascii="Times New Roman" w:hAnsi="Times New Roman"/>
                <w:bCs/>
                <w:sz w:val="24"/>
                <w:szCs w:val="24"/>
                <w:lang w:val="en-US"/>
              </w:rPr>
              <w:t>III</w:t>
            </w:r>
            <w:r w:rsidRPr="008B79EA">
              <w:rPr>
                <w:rFonts w:ascii="Times New Roman" w:hAnsi="Times New Roman"/>
                <w:bCs/>
                <w:sz w:val="24"/>
                <w:szCs w:val="24"/>
              </w:rPr>
              <w:t xml:space="preserve"> степени в небольшом числе кардиомиоцитов.</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Субсегментарные контрактуры в небольшом числе кардиомио</w:t>
            </w:r>
            <w:r w:rsidR="00A62B3A" w:rsidRPr="008B79EA">
              <w:rPr>
                <w:rFonts w:ascii="Times New Roman" w:hAnsi="Times New Roman"/>
                <w:bCs/>
                <w:sz w:val="24"/>
                <w:szCs w:val="24"/>
              </w:rPr>
              <w:t>ц</w:t>
            </w:r>
            <w:r w:rsidRPr="008B79EA">
              <w:rPr>
                <w:rFonts w:ascii="Times New Roman" w:hAnsi="Times New Roman"/>
                <w:bCs/>
                <w:sz w:val="24"/>
                <w:szCs w:val="24"/>
              </w:rPr>
              <w:t>итов.</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Большинство плазматических микрососудов.</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Сладжи в венулах.</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Плазморрагии в стенках артериол (в небольшом числе артериол).</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Дискоидный распад в небольшом числе кардиомиоцитов.</w:t>
            </w:r>
          </w:p>
          <w:p w:rsidR="003F15EF"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Очаговая фрагментация сердечных мышечных волокон, их растрескивание.</w:t>
            </w:r>
          </w:p>
          <w:p w:rsidR="00D53809" w:rsidRPr="008B79EA" w:rsidRDefault="00D53809" w:rsidP="00E86773">
            <w:pPr>
              <w:numPr>
                <w:ilvl w:val="0"/>
                <w:numId w:val="29"/>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Неодинаковое состояние различных кардиомиоцитов: одни из них находятся в состоянии сокращения, вплоть до контрактуры (сегментарной), другие — расслабления, вплоть до гиперрелаксации.</w:t>
            </w:r>
          </w:p>
        </w:tc>
      </w:tr>
      <w:tr w:rsidR="00D53809" w:rsidRPr="008B79EA" w:rsidTr="00250327">
        <w:tc>
          <w:tcPr>
            <w:tcW w:w="9345" w:type="dxa"/>
          </w:tcPr>
          <w:p w:rsidR="00D53809" w:rsidRPr="008B79EA" w:rsidRDefault="00D53809" w:rsidP="00E86773">
            <w:pPr>
              <w:spacing w:after="0" w:line="360" w:lineRule="auto"/>
              <w:jc w:val="center"/>
              <w:rPr>
                <w:rFonts w:ascii="Times New Roman" w:hAnsi="Times New Roman"/>
                <w:b/>
                <w:bCs/>
                <w:sz w:val="24"/>
                <w:szCs w:val="24"/>
              </w:rPr>
            </w:pPr>
            <w:r w:rsidRPr="008B79EA">
              <w:rPr>
                <w:rFonts w:ascii="Times New Roman" w:hAnsi="Times New Roman"/>
                <w:b/>
                <w:bCs/>
                <w:iCs/>
                <w:sz w:val="24"/>
                <w:szCs w:val="24"/>
              </w:rPr>
              <w:t>Хроническая интоксикация алкоголем (</w:t>
            </w:r>
            <w:r w:rsidRPr="008B79EA">
              <w:rPr>
                <w:rFonts w:ascii="Times New Roman" w:hAnsi="Times New Roman"/>
                <w:b/>
                <w:bCs/>
                <w:color w:val="000000"/>
                <w:sz w:val="24"/>
                <w:szCs w:val="24"/>
              </w:rPr>
              <w:t>хронические изменения)</w:t>
            </w:r>
          </w:p>
        </w:tc>
      </w:tr>
      <w:tr w:rsidR="00D53809" w:rsidRPr="008B79EA" w:rsidTr="00250327">
        <w:tc>
          <w:tcPr>
            <w:tcW w:w="9345" w:type="dxa"/>
          </w:tcPr>
          <w:p w:rsidR="00D53809" w:rsidRPr="008B79EA" w:rsidRDefault="00D53809" w:rsidP="00E86773">
            <w:pPr>
              <w:numPr>
                <w:ilvl w:val="0"/>
                <w:numId w:val="27"/>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Атрофия отдельных сердечных мышечных волокон или их групп.</w:t>
            </w:r>
          </w:p>
          <w:p w:rsidR="00D53809" w:rsidRPr="008B79EA" w:rsidRDefault="00D53809" w:rsidP="00E86773">
            <w:pPr>
              <w:numPr>
                <w:ilvl w:val="0"/>
                <w:numId w:val="27"/>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Очаговая гипертрофия отдельных сердечных мышечных волокон или их групп.</w:t>
            </w:r>
          </w:p>
          <w:p w:rsidR="00D53809" w:rsidRPr="008B79EA" w:rsidRDefault="00D53809" w:rsidP="00E86773">
            <w:pPr>
              <w:numPr>
                <w:ilvl w:val="0"/>
                <w:numId w:val="27"/>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Увеличенное отложение зерен липофусцина, в том числе крупных, в кардиомиоцитах.</w:t>
            </w:r>
          </w:p>
          <w:p w:rsidR="00D53809" w:rsidRPr="008B79EA" w:rsidRDefault="00D53809" w:rsidP="00E86773">
            <w:pPr>
              <w:numPr>
                <w:ilvl w:val="0"/>
                <w:numId w:val="27"/>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Увеличенное количество кардиомиоцитов с амитозами ядер.</w:t>
            </w:r>
          </w:p>
          <w:p w:rsidR="00D53809" w:rsidRPr="008B79EA" w:rsidRDefault="00D53809" w:rsidP="00E86773">
            <w:pPr>
              <w:numPr>
                <w:ilvl w:val="0"/>
                <w:numId w:val="27"/>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Отсутствие атеросклеротических изменений венечных артерий и их ветвей</w:t>
            </w:r>
            <w:r w:rsidRPr="008B79EA">
              <w:rPr>
                <w:rFonts w:ascii="Times New Roman" w:hAnsi="Times New Roman"/>
                <w:bCs/>
                <w:color w:val="000000"/>
                <w:sz w:val="24"/>
                <w:szCs w:val="24"/>
              </w:rPr>
              <w:t xml:space="preserve">, или </w:t>
            </w:r>
            <w:r w:rsidRPr="008B79EA">
              <w:rPr>
                <w:rFonts w:ascii="Times New Roman" w:hAnsi="Times New Roman"/>
                <w:bCs/>
                <w:sz w:val="24"/>
                <w:szCs w:val="24"/>
              </w:rPr>
              <w:t>незначительные явления атеросклероза в виде мелких плоских липидных пятен.</w:t>
            </w:r>
          </w:p>
          <w:p w:rsidR="00D53809" w:rsidRPr="008B79EA" w:rsidRDefault="00D53809" w:rsidP="00E86773">
            <w:pPr>
              <w:numPr>
                <w:ilvl w:val="0"/>
                <w:numId w:val="27"/>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Слабовыраженный фиброз или мелкоочаговый кардиосклероз, периваскулярный атеросклероз.</w:t>
            </w:r>
          </w:p>
          <w:p w:rsidR="00D53809" w:rsidRPr="008B79EA" w:rsidRDefault="00D53809" w:rsidP="00E86773">
            <w:pPr>
              <w:numPr>
                <w:ilvl w:val="0"/>
                <w:numId w:val="27"/>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Неравномерное утолщение эндокарда желудочков.</w:t>
            </w:r>
          </w:p>
          <w:p w:rsidR="003F15EF" w:rsidRPr="008B79EA" w:rsidRDefault="00D53809" w:rsidP="00E86773">
            <w:pPr>
              <w:numPr>
                <w:ilvl w:val="0"/>
                <w:numId w:val="27"/>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Лимфоидные инфильтраты в эпикарде и строме миокарда, могут иметь место также лимфогистиоцитарные инфильтраты.</w:t>
            </w:r>
          </w:p>
          <w:p w:rsidR="00D53809" w:rsidRPr="008B79EA" w:rsidRDefault="00D53809" w:rsidP="00E86773">
            <w:pPr>
              <w:numPr>
                <w:ilvl w:val="0"/>
                <w:numId w:val="27"/>
              </w:numPr>
              <w:spacing w:after="0" w:line="360" w:lineRule="auto"/>
              <w:ind w:left="0" w:firstLine="284"/>
              <w:jc w:val="both"/>
              <w:rPr>
                <w:rFonts w:ascii="Times New Roman" w:hAnsi="Times New Roman"/>
                <w:bCs/>
                <w:sz w:val="24"/>
                <w:szCs w:val="24"/>
              </w:rPr>
            </w:pPr>
            <w:r w:rsidRPr="008B79EA">
              <w:rPr>
                <w:rFonts w:ascii="Times New Roman" w:hAnsi="Times New Roman"/>
                <w:bCs/>
                <w:sz w:val="24"/>
                <w:szCs w:val="24"/>
              </w:rPr>
              <w:t>Отложение в саркоплазме кардиомиоцитов мелких капель кислых липидов.</w:t>
            </w:r>
          </w:p>
        </w:tc>
      </w:tr>
      <w:tr w:rsidR="00D53809" w:rsidRPr="008B79EA" w:rsidTr="00250327">
        <w:tc>
          <w:tcPr>
            <w:tcW w:w="9345" w:type="dxa"/>
          </w:tcPr>
          <w:p w:rsidR="00D53809" w:rsidRPr="008B79EA" w:rsidRDefault="00D53809" w:rsidP="00E86773">
            <w:pPr>
              <w:spacing w:after="0" w:line="360" w:lineRule="auto"/>
              <w:jc w:val="center"/>
              <w:rPr>
                <w:rFonts w:ascii="Times New Roman" w:hAnsi="Times New Roman"/>
                <w:b/>
                <w:bCs/>
                <w:sz w:val="24"/>
                <w:szCs w:val="24"/>
              </w:rPr>
            </w:pPr>
            <w:r w:rsidRPr="008B79EA">
              <w:rPr>
                <w:rFonts w:ascii="Times New Roman" w:hAnsi="Times New Roman"/>
                <w:b/>
                <w:bCs/>
                <w:iCs/>
                <w:color w:val="000000"/>
                <w:sz w:val="24"/>
                <w:szCs w:val="24"/>
              </w:rPr>
              <w:t>Острое смертельное отравление алкоголем (</w:t>
            </w:r>
            <w:r w:rsidRPr="008B79EA">
              <w:rPr>
                <w:rFonts w:ascii="Times New Roman" w:hAnsi="Times New Roman"/>
                <w:b/>
                <w:bCs/>
                <w:color w:val="000000"/>
                <w:sz w:val="24"/>
                <w:szCs w:val="24"/>
              </w:rPr>
              <w:t>острые изменения)</w:t>
            </w:r>
          </w:p>
        </w:tc>
      </w:tr>
      <w:tr w:rsidR="00D53809" w:rsidRPr="008B79EA" w:rsidTr="00250327">
        <w:tc>
          <w:tcPr>
            <w:tcW w:w="9345" w:type="dxa"/>
          </w:tcPr>
          <w:p w:rsidR="00D53809" w:rsidRPr="008B79EA" w:rsidRDefault="00D53809" w:rsidP="00E86773">
            <w:pPr>
              <w:numPr>
                <w:ilvl w:val="0"/>
                <w:numId w:val="25"/>
              </w:numPr>
              <w:spacing w:after="0" w:line="360" w:lineRule="auto"/>
              <w:ind w:left="0" w:firstLine="284"/>
              <w:rPr>
                <w:rFonts w:ascii="Times New Roman" w:hAnsi="Times New Roman"/>
                <w:bCs/>
                <w:color w:val="000000"/>
                <w:sz w:val="24"/>
                <w:szCs w:val="24"/>
              </w:rPr>
            </w:pPr>
            <w:r w:rsidRPr="008B79EA">
              <w:rPr>
                <w:rFonts w:ascii="Times New Roman" w:hAnsi="Times New Roman"/>
                <w:bCs/>
                <w:color w:val="000000"/>
                <w:sz w:val="24"/>
                <w:szCs w:val="24"/>
              </w:rPr>
              <w:t>Очаги лизиса кардиомиоцитов, расположенные мозаично.</w:t>
            </w:r>
          </w:p>
          <w:p w:rsidR="00D53809" w:rsidRPr="008B79EA" w:rsidRDefault="00D53809" w:rsidP="00E86773">
            <w:pPr>
              <w:numPr>
                <w:ilvl w:val="0"/>
                <w:numId w:val="25"/>
              </w:numPr>
              <w:spacing w:after="0" w:line="360" w:lineRule="auto"/>
              <w:rPr>
                <w:rFonts w:ascii="Times New Roman" w:hAnsi="Times New Roman"/>
                <w:bCs/>
                <w:color w:val="000000"/>
                <w:sz w:val="24"/>
                <w:szCs w:val="24"/>
              </w:rPr>
            </w:pPr>
            <w:r w:rsidRPr="008B79EA">
              <w:rPr>
                <w:rFonts w:ascii="Times New Roman" w:hAnsi="Times New Roman"/>
                <w:bCs/>
                <w:color w:val="000000"/>
                <w:sz w:val="24"/>
                <w:szCs w:val="24"/>
              </w:rPr>
              <w:t>Усиленная активность кислой фосфатазы.</w:t>
            </w:r>
          </w:p>
          <w:p w:rsidR="00D53809" w:rsidRPr="008B79EA" w:rsidRDefault="00D53809" w:rsidP="00E86773">
            <w:pPr>
              <w:numPr>
                <w:ilvl w:val="0"/>
                <w:numId w:val="25"/>
              </w:numPr>
              <w:spacing w:after="0" w:line="360" w:lineRule="auto"/>
              <w:rPr>
                <w:rFonts w:ascii="Times New Roman" w:hAnsi="Times New Roman"/>
                <w:bCs/>
                <w:sz w:val="24"/>
                <w:szCs w:val="24"/>
              </w:rPr>
            </w:pPr>
            <w:r w:rsidRPr="008B79EA">
              <w:rPr>
                <w:rFonts w:ascii="Times New Roman" w:hAnsi="Times New Roman"/>
                <w:bCs/>
                <w:color w:val="000000"/>
                <w:sz w:val="24"/>
                <w:szCs w:val="24"/>
              </w:rPr>
              <w:t>Резкая агрегация эритроцитов в виде "поездов".</w:t>
            </w:r>
          </w:p>
          <w:p w:rsidR="00D53809" w:rsidRPr="008B79EA" w:rsidRDefault="00D53809" w:rsidP="00E86773">
            <w:pPr>
              <w:numPr>
                <w:ilvl w:val="0"/>
                <w:numId w:val="25"/>
              </w:numPr>
              <w:spacing w:after="0" w:line="360" w:lineRule="auto"/>
              <w:rPr>
                <w:rFonts w:ascii="Times New Roman" w:hAnsi="Times New Roman"/>
                <w:bCs/>
                <w:color w:val="000000"/>
                <w:sz w:val="24"/>
                <w:szCs w:val="24"/>
              </w:rPr>
            </w:pPr>
            <w:r w:rsidRPr="008B79EA">
              <w:rPr>
                <w:rFonts w:ascii="Times New Roman" w:hAnsi="Times New Roman"/>
                <w:bCs/>
                <w:color w:val="000000"/>
                <w:sz w:val="24"/>
                <w:szCs w:val="24"/>
              </w:rPr>
              <w:t>Коагуляция плазмы в микрососудах.</w:t>
            </w:r>
          </w:p>
          <w:p w:rsidR="00D53809" w:rsidRPr="008B79EA" w:rsidRDefault="00D53809" w:rsidP="00E86773">
            <w:pPr>
              <w:numPr>
                <w:ilvl w:val="0"/>
                <w:numId w:val="25"/>
              </w:numPr>
              <w:spacing w:after="0" w:line="360" w:lineRule="auto"/>
              <w:rPr>
                <w:rFonts w:ascii="Times New Roman" w:hAnsi="Times New Roman"/>
                <w:bCs/>
                <w:sz w:val="24"/>
                <w:szCs w:val="24"/>
              </w:rPr>
            </w:pPr>
            <w:r w:rsidRPr="008B79EA">
              <w:rPr>
                <w:rFonts w:ascii="Times New Roman" w:hAnsi="Times New Roman"/>
                <w:bCs/>
                <w:color w:val="000000"/>
                <w:sz w:val="24"/>
                <w:szCs w:val="24"/>
              </w:rPr>
              <w:t>Набухание эндотелиоцитов в микрососудах</w:t>
            </w:r>
            <w:r w:rsidR="00A62B3A" w:rsidRPr="008B79EA">
              <w:rPr>
                <w:rFonts w:ascii="Times New Roman" w:hAnsi="Times New Roman"/>
                <w:bCs/>
                <w:color w:val="000000"/>
                <w:sz w:val="24"/>
                <w:szCs w:val="24"/>
              </w:rPr>
              <w:t xml:space="preserve"> </w:t>
            </w:r>
            <w:r w:rsidRPr="008B79EA">
              <w:rPr>
                <w:rFonts w:ascii="Times New Roman" w:hAnsi="Times New Roman"/>
                <w:bCs/>
                <w:color w:val="000000"/>
                <w:sz w:val="24"/>
                <w:szCs w:val="24"/>
              </w:rPr>
              <w:t>миокарда.</w:t>
            </w:r>
          </w:p>
          <w:p w:rsidR="00D53809" w:rsidRPr="008B79EA" w:rsidRDefault="00D53809" w:rsidP="00E86773">
            <w:pPr>
              <w:numPr>
                <w:ilvl w:val="0"/>
                <w:numId w:val="25"/>
              </w:numPr>
              <w:spacing w:after="0" w:line="360" w:lineRule="auto"/>
              <w:rPr>
                <w:rFonts w:ascii="Times New Roman" w:hAnsi="Times New Roman"/>
                <w:bCs/>
                <w:color w:val="000000"/>
                <w:sz w:val="24"/>
                <w:szCs w:val="24"/>
              </w:rPr>
            </w:pPr>
            <w:r w:rsidRPr="008B79EA">
              <w:rPr>
                <w:rFonts w:ascii="Times New Roman" w:hAnsi="Times New Roman"/>
                <w:bCs/>
                <w:color w:val="000000"/>
                <w:sz w:val="24"/>
                <w:szCs w:val="24"/>
              </w:rPr>
              <w:t>Сужения и резкие расширения микрососудов.</w:t>
            </w:r>
          </w:p>
          <w:p w:rsidR="00D53809" w:rsidRPr="008B79EA" w:rsidRDefault="00D53809" w:rsidP="00E86773">
            <w:pPr>
              <w:numPr>
                <w:ilvl w:val="0"/>
                <w:numId w:val="25"/>
              </w:numPr>
              <w:spacing w:after="0" w:line="360" w:lineRule="auto"/>
              <w:rPr>
                <w:rFonts w:ascii="Times New Roman" w:hAnsi="Times New Roman"/>
                <w:bCs/>
                <w:color w:val="000000"/>
                <w:sz w:val="24"/>
                <w:szCs w:val="24"/>
              </w:rPr>
            </w:pPr>
            <w:r w:rsidRPr="008B79EA">
              <w:rPr>
                <w:rFonts w:ascii="Times New Roman" w:hAnsi="Times New Roman"/>
                <w:bCs/>
                <w:color w:val="000000"/>
                <w:sz w:val="24"/>
                <w:szCs w:val="24"/>
              </w:rPr>
              <w:t>Сладжи в венулах.</w:t>
            </w:r>
          </w:p>
          <w:p w:rsidR="00D53809" w:rsidRPr="008B79EA" w:rsidRDefault="00D53809" w:rsidP="00E86773">
            <w:pPr>
              <w:numPr>
                <w:ilvl w:val="0"/>
                <w:numId w:val="25"/>
              </w:numPr>
              <w:spacing w:after="0" w:line="360" w:lineRule="auto"/>
              <w:rPr>
                <w:rFonts w:ascii="Times New Roman" w:hAnsi="Times New Roman"/>
                <w:bCs/>
                <w:color w:val="000000"/>
                <w:sz w:val="24"/>
                <w:szCs w:val="24"/>
              </w:rPr>
            </w:pPr>
            <w:r w:rsidRPr="008B79EA">
              <w:rPr>
                <w:rFonts w:ascii="Times New Roman" w:hAnsi="Times New Roman"/>
                <w:bCs/>
                <w:color w:val="000000"/>
                <w:sz w:val="24"/>
                <w:szCs w:val="24"/>
              </w:rPr>
              <w:t>Выраженная адгезия эритроцитов к стенкам микрососудов.</w:t>
            </w:r>
          </w:p>
          <w:p w:rsidR="003F15EF" w:rsidRPr="008B79EA" w:rsidRDefault="00D53809" w:rsidP="00E86773">
            <w:pPr>
              <w:numPr>
                <w:ilvl w:val="0"/>
                <w:numId w:val="25"/>
              </w:numPr>
              <w:spacing w:after="0" w:line="360" w:lineRule="auto"/>
              <w:rPr>
                <w:rFonts w:ascii="Times New Roman" w:hAnsi="Times New Roman"/>
                <w:bCs/>
                <w:color w:val="000000"/>
                <w:sz w:val="24"/>
                <w:szCs w:val="24"/>
              </w:rPr>
            </w:pPr>
            <w:r w:rsidRPr="008B79EA">
              <w:rPr>
                <w:rFonts w:ascii="Times New Roman" w:hAnsi="Times New Roman"/>
                <w:bCs/>
                <w:color w:val="000000"/>
                <w:sz w:val="24"/>
                <w:szCs w:val="24"/>
              </w:rPr>
              <w:t>От</w:t>
            </w:r>
            <w:r w:rsidR="00C103AC">
              <w:rPr>
                <w:rFonts w:ascii="Times New Roman" w:hAnsi="Times New Roman"/>
                <w:bCs/>
                <w:color w:val="000000"/>
                <w:sz w:val="24"/>
                <w:szCs w:val="24"/>
              </w:rPr>
              <w:t>ё</w:t>
            </w:r>
            <w:r w:rsidRPr="008B79EA">
              <w:rPr>
                <w:rFonts w:ascii="Times New Roman" w:hAnsi="Times New Roman"/>
                <w:bCs/>
                <w:color w:val="000000"/>
                <w:sz w:val="24"/>
                <w:szCs w:val="24"/>
              </w:rPr>
              <w:t>к интерстиция миокарда, может отмечаться периваскулярный отек.</w:t>
            </w:r>
          </w:p>
          <w:p w:rsidR="00D53809" w:rsidRPr="008B79EA" w:rsidRDefault="00D53809" w:rsidP="00E86773">
            <w:pPr>
              <w:numPr>
                <w:ilvl w:val="0"/>
                <w:numId w:val="25"/>
              </w:numPr>
              <w:spacing w:after="0" w:line="360" w:lineRule="auto"/>
              <w:rPr>
                <w:rFonts w:ascii="Times New Roman" w:hAnsi="Times New Roman"/>
                <w:bCs/>
                <w:color w:val="000000"/>
                <w:sz w:val="24"/>
                <w:szCs w:val="24"/>
              </w:rPr>
            </w:pPr>
            <w:r w:rsidRPr="008B79EA">
              <w:rPr>
                <w:rFonts w:ascii="Times New Roman" w:hAnsi="Times New Roman"/>
                <w:bCs/>
                <w:color w:val="000000"/>
                <w:sz w:val="24"/>
                <w:szCs w:val="24"/>
              </w:rPr>
              <w:t>Расположение эндотелиоцитов в артериолах</w:t>
            </w:r>
            <w:r w:rsidR="00A62B3A" w:rsidRPr="008B79EA">
              <w:rPr>
                <w:rFonts w:ascii="Times New Roman" w:hAnsi="Times New Roman"/>
                <w:bCs/>
                <w:color w:val="000000"/>
                <w:sz w:val="24"/>
                <w:szCs w:val="24"/>
              </w:rPr>
              <w:t xml:space="preserve"> </w:t>
            </w:r>
            <w:r w:rsidRPr="008B79EA">
              <w:rPr>
                <w:rFonts w:ascii="Times New Roman" w:hAnsi="Times New Roman"/>
                <w:bCs/>
                <w:color w:val="000000"/>
                <w:sz w:val="24"/>
                <w:szCs w:val="24"/>
              </w:rPr>
              <w:t>в виде "частокола".</w:t>
            </w:r>
          </w:p>
        </w:tc>
      </w:tr>
      <w:tr w:rsidR="00BA7522" w:rsidRPr="008B79EA" w:rsidTr="00250327">
        <w:tc>
          <w:tcPr>
            <w:tcW w:w="9345" w:type="dxa"/>
          </w:tcPr>
          <w:p w:rsidR="00BA7522" w:rsidRPr="008B79EA" w:rsidRDefault="00BA7522" w:rsidP="00E86773">
            <w:pPr>
              <w:spacing w:after="0" w:line="240" w:lineRule="auto"/>
              <w:jc w:val="center"/>
              <w:rPr>
                <w:rFonts w:ascii="Times New Roman" w:hAnsi="Times New Roman"/>
                <w:b/>
                <w:bCs/>
                <w:color w:val="000000"/>
                <w:sz w:val="24"/>
                <w:szCs w:val="24"/>
              </w:rPr>
            </w:pPr>
            <w:r w:rsidRPr="008B79EA">
              <w:rPr>
                <w:rFonts w:ascii="Times New Roman" w:hAnsi="Times New Roman"/>
                <w:b/>
                <w:bCs/>
                <w:iCs/>
                <w:color w:val="000000"/>
                <w:sz w:val="24"/>
                <w:szCs w:val="24"/>
              </w:rPr>
              <w:t>Внезапная смерть от алкогольной кардиомиопатии</w:t>
            </w:r>
            <w:r w:rsidR="003F15EF" w:rsidRPr="008B79EA">
              <w:rPr>
                <w:rFonts w:ascii="Times New Roman" w:hAnsi="Times New Roman"/>
                <w:b/>
                <w:bCs/>
                <w:iCs/>
                <w:color w:val="000000"/>
                <w:sz w:val="24"/>
                <w:szCs w:val="24"/>
              </w:rPr>
              <w:t xml:space="preserve"> </w:t>
            </w:r>
            <w:r w:rsidRPr="008B79EA">
              <w:rPr>
                <w:rFonts w:ascii="Times New Roman" w:hAnsi="Times New Roman"/>
                <w:b/>
                <w:bCs/>
                <w:color w:val="000000"/>
                <w:sz w:val="24"/>
                <w:szCs w:val="24"/>
              </w:rPr>
              <w:t>(острые изменения, хронические указаны выше)</w:t>
            </w:r>
          </w:p>
        </w:tc>
      </w:tr>
      <w:tr w:rsidR="00BA7522" w:rsidRPr="008B79EA" w:rsidTr="00250327">
        <w:tc>
          <w:tcPr>
            <w:tcW w:w="9345" w:type="dxa"/>
          </w:tcPr>
          <w:p w:rsidR="00BA7522" w:rsidRPr="008B79EA" w:rsidRDefault="00BA7522" w:rsidP="00E86773">
            <w:pPr>
              <w:numPr>
                <w:ilvl w:val="0"/>
                <w:numId w:val="23"/>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От</w:t>
            </w:r>
            <w:r w:rsidR="00C103AC">
              <w:rPr>
                <w:rFonts w:ascii="Times New Roman" w:hAnsi="Times New Roman"/>
                <w:bCs/>
                <w:color w:val="000000"/>
                <w:sz w:val="24"/>
                <w:szCs w:val="24"/>
              </w:rPr>
              <w:t>ё</w:t>
            </w:r>
            <w:r w:rsidRPr="008B79EA">
              <w:rPr>
                <w:rFonts w:ascii="Times New Roman" w:hAnsi="Times New Roman"/>
                <w:bCs/>
                <w:color w:val="000000"/>
                <w:sz w:val="24"/>
                <w:szCs w:val="24"/>
              </w:rPr>
              <w:t>к интерстиция миокарда, в том числе нередко периваскулярный от</w:t>
            </w:r>
            <w:r w:rsidR="00C103AC">
              <w:rPr>
                <w:rFonts w:ascii="Times New Roman" w:hAnsi="Times New Roman"/>
                <w:bCs/>
                <w:color w:val="000000"/>
                <w:sz w:val="24"/>
                <w:szCs w:val="24"/>
              </w:rPr>
              <w:t>ё</w:t>
            </w:r>
            <w:r w:rsidRPr="008B79EA">
              <w:rPr>
                <w:rFonts w:ascii="Times New Roman" w:hAnsi="Times New Roman"/>
                <w:bCs/>
                <w:color w:val="000000"/>
                <w:sz w:val="24"/>
                <w:szCs w:val="24"/>
              </w:rPr>
              <w:t>к.</w:t>
            </w:r>
          </w:p>
          <w:p w:rsidR="003F15EF" w:rsidRPr="008B79EA" w:rsidRDefault="00BA7522" w:rsidP="00E86773">
            <w:pPr>
              <w:numPr>
                <w:ilvl w:val="0"/>
                <w:numId w:val="23"/>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Внутриклеточный от</w:t>
            </w:r>
            <w:r w:rsidR="00C103AC">
              <w:rPr>
                <w:rFonts w:ascii="Times New Roman" w:hAnsi="Times New Roman"/>
                <w:bCs/>
                <w:color w:val="000000"/>
                <w:sz w:val="24"/>
                <w:szCs w:val="24"/>
              </w:rPr>
              <w:t>ё</w:t>
            </w:r>
            <w:r w:rsidRPr="008B79EA">
              <w:rPr>
                <w:rFonts w:ascii="Times New Roman" w:hAnsi="Times New Roman"/>
                <w:bCs/>
                <w:color w:val="000000"/>
                <w:sz w:val="24"/>
                <w:szCs w:val="24"/>
              </w:rPr>
              <w:t>к многих кардиомиоцитов в виде появления в их саркоплазме продольных щелей, расширяющихся к вставочному диску.</w:t>
            </w:r>
          </w:p>
          <w:p w:rsidR="00BA7522" w:rsidRPr="008B79EA" w:rsidRDefault="00BA7522" w:rsidP="00E86773">
            <w:pPr>
              <w:numPr>
                <w:ilvl w:val="0"/>
                <w:numId w:val="23"/>
              </w:numPr>
              <w:spacing w:after="0" w:line="360" w:lineRule="auto"/>
              <w:ind w:left="0" w:firstLine="284"/>
              <w:jc w:val="both"/>
              <w:rPr>
                <w:rFonts w:ascii="Times New Roman" w:hAnsi="Times New Roman"/>
                <w:b/>
                <w:bCs/>
                <w:color w:val="000000"/>
                <w:sz w:val="24"/>
                <w:szCs w:val="24"/>
              </w:rPr>
            </w:pPr>
            <w:r w:rsidRPr="008B79EA">
              <w:rPr>
                <w:rFonts w:ascii="Times New Roman" w:hAnsi="Times New Roman"/>
                <w:bCs/>
                <w:color w:val="000000"/>
                <w:sz w:val="24"/>
                <w:szCs w:val="24"/>
              </w:rPr>
              <w:t>Смазанность (слабая гомогенизация) саркоплазмы в отдельных кардиомиоцитах</w:t>
            </w:r>
            <w:r w:rsidR="003F15EF" w:rsidRPr="008B79EA">
              <w:rPr>
                <w:rFonts w:ascii="Times New Roman" w:hAnsi="Times New Roman"/>
                <w:bCs/>
                <w:color w:val="000000"/>
                <w:sz w:val="24"/>
                <w:szCs w:val="24"/>
              </w:rPr>
              <w:t>.</w:t>
            </w:r>
            <w:r w:rsidRPr="008B79EA">
              <w:rPr>
                <w:rFonts w:ascii="Times New Roman" w:hAnsi="Times New Roman"/>
                <w:bCs/>
                <w:color w:val="000000"/>
                <w:sz w:val="24"/>
                <w:szCs w:val="24"/>
              </w:rPr>
              <w:t xml:space="preserve"> </w:t>
            </w:r>
          </w:p>
        </w:tc>
      </w:tr>
      <w:tr w:rsidR="00D53809" w:rsidRPr="008B79EA" w:rsidTr="00250327">
        <w:tc>
          <w:tcPr>
            <w:tcW w:w="9345" w:type="dxa"/>
          </w:tcPr>
          <w:p w:rsidR="00D53809" w:rsidRPr="008B79EA" w:rsidRDefault="00D53809" w:rsidP="00E86773">
            <w:pPr>
              <w:spacing w:after="0" w:line="360" w:lineRule="auto"/>
              <w:jc w:val="center"/>
              <w:rPr>
                <w:rFonts w:ascii="Times New Roman" w:hAnsi="Times New Roman"/>
                <w:b/>
                <w:bCs/>
                <w:sz w:val="24"/>
                <w:szCs w:val="24"/>
              </w:rPr>
            </w:pPr>
            <w:r w:rsidRPr="008B79EA">
              <w:rPr>
                <w:rFonts w:ascii="Times New Roman" w:hAnsi="Times New Roman"/>
                <w:b/>
                <w:bCs/>
                <w:iCs/>
                <w:sz w:val="24"/>
                <w:szCs w:val="24"/>
              </w:rPr>
              <w:t>Изменения миокарда, возникающие в результате рефлекторных воздействий на сердце</w:t>
            </w:r>
          </w:p>
        </w:tc>
      </w:tr>
      <w:tr w:rsidR="00D53809" w:rsidRPr="008B79EA" w:rsidTr="00250327">
        <w:tc>
          <w:tcPr>
            <w:tcW w:w="9345" w:type="dxa"/>
          </w:tcPr>
          <w:p w:rsidR="00D53809" w:rsidRPr="008B79EA" w:rsidRDefault="00D53809" w:rsidP="00E86773">
            <w:pPr>
              <w:numPr>
                <w:ilvl w:val="0"/>
                <w:numId w:val="21"/>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Неодинаковое состояние кардиомиоцитов: один сокращен, смежный расслаблен.</w:t>
            </w:r>
          </w:p>
          <w:p w:rsidR="00D53809" w:rsidRPr="008B79EA" w:rsidRDefault="00D53809" w:rsidP="00E86773">
            <w:pPr>
              <w:numPr>
                <w:ilvl w:val="0"/>
                <w:numId w:val="21"/>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Сокращение одних и расслабление других групп саркомеров в одном и том же кардиомиоците.</w:t>
            </w:r>
          </w:p>
          <w:p w:rsidR="00D53809" w:rsidRPr="008B79EA" w:rsidRDefault="00D53809" w:rsidP="00E86773">
            <w:pPr>
              <w:numPr>
                <w:ilvl w:val="0"/>
                <w:numId w:val="21"/>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Расширение (раскрытие) межклеточной щели вставочного диска с образованием полосы диссоциации.</w:t>
            </w:r>
          </w:p>
          <w:p w:rsidR="00D53809" w:rsidRPr="008B79EA" w:rsidRDefault="00D53809" w:rsidP="00E86773">
            <w:pPr>
              <w:numPr>
                <w:ilvl w:val="0"/>
                <w:numId w:val="21"/>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Контрактуры кардиомиоцитов: сегментарные и субсегментарные (полосы сокращения).</w:t>
            </w:r>
          </w:p>
          <w:p w:rsidR="00D53809" w:rsidRPr="008B79EA" w:rsidRDefault="00D53809" w:rsidP="00E86773">
            <w:pPr>
              <w:numPr>
                <w:ilvl w:val="0"/>
                <w:numId w:val="21"/>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Резкое расслабление одних сердечных мышечных волокон, сокращенное состояние других.</w:t>
            </w:r>
          </w:p>
          <w:p w:rsidR="00D53809" w:rsidRPr="008B79EA" w:rsidRDefault="00D53809" w:rsidP="00E86773">
            <w:pPr>
              <w:numPr>
                <w:ilvl w:val="0"/>
                <w:numId w:val="21"/>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 xml:space="preserve">Резкое расслабление сердечных мышечных волокон без их волнообразных изгибов и деформации; увеличение длины сердечных мышечных волокон в результате увеличения высоты изотропных дисков. </w:t>
            </w:r>
          </w:p>
          <w:p w:rsidR="003F15EF" w:rsidRPr="008B79EA" w:rsidRDefault="00D53809" w:rsidP="00E86773">
            <w:pPr>
              <w:numPr>
                <w:ilvl w:val="0"/>
                <w:numId w:val="21"/>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Волнообразные изгибы и деформации пучков сердечных мышечных волокон, расположенных в окружении прямолинейных мышечных волокон.</w:t>
            </w:r>
          </w:p>
          <w:p w:rsidR="00D53809" w:rsidRPr="008B79EA" w:rsidRDefault="00D53809" w:rsidP="00E86773">
            <w:pPr>
              <w:numPr>
                <w:ilvl w:val="0"/>
                <w:numId w:val="21"/>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Перерастяжения кардиомиоцитов: сегментарные и субсегментарные</w:t>
            </w:r>
            <w:r w:rsidR="005A7449" w:rsidRPr="008B79EA">
              <w:rPr>
                <w:rFonts w:ascii="Times New Roman" w:hAnsi="Times New Roman"/>
                <w:bCs/>
                <w:color w:val="000000"/>
                <w:sz w:val="24"/>
                <w:szCs w:val="24"/>
              </w:rPr>
              <w:t>.</w:t>
            </w:r>
          </w:p>
        </w:tc>
      </w:tr>
      <w:tr w:rsidR="00D53809" w:rsidRPr="008B79EA" w:rsidTr="00250327">
        <w:tc>
          <w:tcPr>
            <w:tcW w:w="9345" w:type="dxa"/>
          </w:tcPr>
          <w:p w:rsidR="00D53809" w:rsidRPr="008B79EA" w:rsidRDefault="003F15EF" w:rsidP="00E86773">
            <w:pPr>
              <w:spacing w:after="0" w:line="360" w:lineRule="auto"/>
              <w:jc w:val="center"/>
              <w:rPr>
                <w:rFonts w:ascii="Times New Roman" w:hAnsi="Times New Roman"/>
                <w:b/>
                <w:bCs/>
                <w:sz w:val="24"/>
                <w:szCs w:val="24"/>
              </w:rPr>
            </w:pPr>
            <w:r w:rsidRPr="008B79EA">
              <w:rPr>
                <w:rFonts w:ascii="Times New Roman" w:hAnsi="Times New Roman"/>
                <w:b/>
                <w:bCs/>
                <w:iCs/>
                <w:color w:val="000000"/>
                <w:sz w:val="24"/>
                <w:szCs w:val="24"/>
              </w:rPr>
              <w:t>Рефлекторная остановка сердца</w:t>
            </w:r>
          </w:p>
        </w:tc>
      </w:tr>
      <w:tr w:rsidR="00D53809" w:rsidRPr="008B79EA" w:rsidTr="00250327">
        <w:tc>
          <w:tcPr>
            <w:tcW w:w="9345" w:type="dxa"/>
          </w:tcPr>
          <w:p w:rsidR="00D53809" w:rsidRPr="008B79EA" w:rsidRDefault="00D53809" w:rsidP="00E86773">
            <w:pPr>
              <w:numPr>
                <w:ilvl w:val="0"/>
                <w:numId w:val="19"/>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Расслабление кардиомиоцитов: увеличение высоты анизотропных дисков, превышающей таковую при нормальном расслаблении кардиомиоцитов, значительное уменьшение высоты изотропных дисков.</w:t>
            </w:r>
          </w:p>
          <w:p w:rsidR="00D53809" w:rsidRPr="008B79EA" w:rsidRDefault="00D53809" w:rsidP="00E86773">
            <w:pPr>
              <w:numPr>
                <w:ilvl w:val="0"/>
                <w:numId w:val="19"/>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Другой возможный вариант: увеличение высоты изотропных дисков, некоторое увеличение высоты анизотропных дисков, которая, однако, значительно меньше высоты изотропных дисков.</w:t>
            </w:r>
          </w:p>
          <w:p w:rsidR="00D53809" w:rsidRPr="008B79EA" w:rsidRDefault="00D53809" w:rsidP="00E86773">
            <w:pPr>
              <w:numPr>
                <w:ilvl w:val="0"/>
                <w:numId w:val="19"/>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Множественные полосы диссоциации.</w:t>
            </w:r>
          </w:p>
          <w:p w:rsidR="00D53809" w:rsidRPr="008B79EA" w:rsidRDefault="00D53809" w:rsidP="00E86773">
            <w:pPr>
              <w:numPr>
                <w:ilvl w:val="0"/>
                <w:numId w:val="19"/>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Другие рефлекторно-обусловленные изменения (см. выше).</w:t>
            </w:r>
          </w:p>
          <w:p w:rsidR="003F15EF" w:rsidRPr="008B79EA" w:rsidRDefault="00D53809" w:rsidP="00E86773">
            <w:pPr>
              <w:numPr>
                <w:ilvl w:val="0"/>
                <w:numId w:val="19"/>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Очаговая фрагментация сердечных мышечных волокон.</w:t>
            </w:r>
          </w:p>
          <w:p w:rsidR="00D53809" w:rsidRPr="008B79EA" w:rsidRDefault="00D53809" w:rsidP="00E86773">
            <w:pPr>
              <w:numPr>
                <w:ilvl w:val="0"/>
                <w:numId w:val="19"/>
              </w:numPr>
              <w:spacing w:after="0" w:line="360" w:lineRule="auto"/>
              <w:ind w:left="0" w:firstLine="284"/>
              <w:jc w:val="both"/>
              <w:rPr>
                <w:rFonts w:ascii="Times New Roman" w:hAnsi="Times New Roman"/>
                <w:bCs/>
                <w:color w:val="000000"/>
                <w:sz w:val="24"/>
                <w:szCs w:val="24"/>
              </w:rPr>
            </w:pPr>
            <w:r w:rsidRPr="008B79EA">
              <w:rPr>
                <w:rFonts w:ascii="Times New Roman" w:hAnsi="Times New Roman"/>
                <w:bCs/>
                <w:color w:val="000000"/>
                <w:sz w:val="24"/>
                <w:szCs w:val="24"/>
              </w:rPr>
              <w:t xml:space="preserve">Вариант рефлекторной остановки сердца по типу "вагусной смерти" (удары по шее, сдавление сосудисто-нервного пучка, черепно-мозговая травма) — характерные изменения кардиомиоцитов: резкое расслабление их за счет резкого увеличения высоты изотропных дисков при одновременном уменьшении высоты анизотропных дисков; отсутствие фрагментации сердечных мышечных волокон в результате смерти от асистолии. </w:t>
            </w:r>
          </w:p>
        </w:tc>
      </w:tr>
    </w:tbl>
    <w:p w:rsidR="00D53809" w:rsidRPr="008B79EA" w:rsidRDefault="00D53809" w:rsidP="003150D9">
      <w:pPr>
        <w:spacing w:after="0" w:line="240" w:lineRule="auto"/>
        <w:ind w:firstLine="709"/>
        <w:jc w:val="both"/>
        <w:rPr>
          <w:rFonts w:ascii="Times New Roman" w:hAnsi="Times New Roman"/>
          <w:sz w:val="28"/>
          <w:szCs w:val="28"/>
        </w:rPr>
      </w:pPr>
    </w:p>
    <w:p w:rsidR="00250327" w:rsidRPr="008B79EA" w:rsidRDefault="00250327" w:rsidP="00F94FD5">
      <w:pPr>
        <w:spacing w:after="0" w:line="360" w:lineRule="auto"/>
        <w:ind w:firstLine="709"/>
        <w:jc w:val="both"/>
        <w:rPr>
          <w:rFonts w:ascii="Times New Roman" w:hAnsi="Times New Roman"/>
          <w:color w:val="000000"/>
          <w:sz w:val="28"/>
          <w:szCs w:val="28"/>
        </w:rPr>
      </w:pPr>
      <w:r w:rsidRPr="008B79EA">
        <w:rPr>
          <w:rFonts w:ascii="Times New Roman" w:hAnsi="Times New Roman"/>
          <w:color w:val="000000"/>
          <w:sz w:val="28"/>
          <w:szCs w:val="28"/>
        </w:rPr>
        <w:t>Приведенные в таблице 4 данные изменений в миокарде имеют большое значение, могут являться доказательствами для достоверного установления причины смерти, и облегчают постановку правильного судебно-медицинского диагноза.</w:t>
      </w:r>
    </w:p>
    <w:p w:rsidR="00250327" w:rsidRPr="008B79EA" w:rsidRDefault="00250327" w:rsidP="00250327">
      <w:pPr>
        <w:spacing w:after="0" w:line="360" w:lineRule="auto"/>
        <w:jc w:val="both"/>
        <w:rPr>
          <w:rFonts w:ascii="Times New Roman" w:eastAsia="Batang" w:hAnsi="Times New Roman"/>
          <w:b/>
          <w:sz w:val="28"/>
          <w:szCs w:val="28"/>
          <w:lang w:val="x-none"/>
        </w:rPr>
      </w:pPr>
      <w:r w:rsidRPr="008B79EA">
        <w:rPr>
          <w:rFonts w:ascii="Times New Roman" w:eastAsia="Batang" w:hAnsi="Times New Roman"/>
          <w:b/>
          <w:sz w:val="28"/>
          <w:szCs w:val="28"/>
          <w:lang w:val="x-none"/>
        </w:rPr>
        <w:t>Уровень убедительности рекомендаций</w:t>
      </w:r>
      <w:r w:rsidRPr="008B79EA">
        <w:rPr>
          <w:rFonts w:ascii="Times New Roman" w:eastAsia="Batang" w:hAnsi="Times New Roman"/>
          <w:b/>
          <w:sz w:val="28"/>
          <w:szCs w:val="28"/>
        </w:rPr>
        <w:t xml:space="preserve"> </w:t>
      </w:r>
      <w:r w:rsidRPr="008B79EA">
        <w:rPr>
          <w:rFonts w:ascii="Times New Roman" w:eastAsia="Batang" w:hAnsi="Times New Roman"/>
          <w:b/>
          <w:sz w:val="28"/>
          <w:szCs w:val="28"/>
          <w:lang w:val="x-none"/>
        </w:rPr>
        <w:t>А</w:t>
      </w:r>
      <w:r w:rsidRPr="008B79EA">
        <w:rPr>
          <w:rFonts w:ascii="Times New Roman" w:eastAsia="Batang" w:hAnsi="Times New Roman"/>
          <w:b/>
          <w:sz w:val="28"/>
          <w:szCs w:val="28"/>
        </w:rPr>
        <w:t xml:space="preserve"> </w:t>
      </w:r>
    </w:p>
    <w:p w:rsidR="007352C2" w:rsidRPr="007352C2" w:rsidRDefault="00250327" w:rsidP="00F94FD5">
      <w:pPr>
        <w:spacing w:after="0" w:line="360" w:lineRule="auto"/>
        <w:ind w:firstLine="709"/>
        <w:jc w:val="both"/>
        <w:rPr>
          <w:rFonts w:ascii="Times New Roman" w:eastAsia="Batang" w:hAnsi="Times New Roman"/>
          <w:i/>
          <w:sz w:val="28"/>
          <w:szCs w:val="28"/>
        </w:rPr>
      </w:pPr>
      <w:r w:rsidRPr="007352C2">
        <w:rPr>
          <w:rFonts w:ascii="Times New Roman" w:eastAsia="Batang" w:hAnsi="Times New Roman"/>
          <w:i/>
          <w:sz w:val="28"/>
          <w:szCs w:val="28"/>
          <w:lang w:val="x-none"/>
        </w:rPr>
        <w:t>Комментарии</w:t>
      </w:r>
      <w:r w:rsidRPr="007352C2">
        <w:rPr>
          <w:rFonts w:ascii="Times New Roman" w:eastAsia="Batang" w:hAnsi="Times New Roman"/>
          <w:i/>
          <w:sz w:val="28"/>
          <w:szCs w:val="28"/>
        </w:rPr>
        <w:t>:</w:t>
      </w:r>
    </w:p>
    <w:p w:rsidR="00F94FD5" w:rsidRPr="008B79EA" w:rsidRDefault="007352C2" w:rsidP="00F94FD5">
      <w:pPr>
        <w:spacing w:after="0" w:line="360" w:lineRule="auto"/>
        <w:ind w:firstLine="709"/>
        <w:jc w:val="both"/>
        <w:rPr>
          <w:rFonts w:ascii="Times New Roman" w:hAnsi="Times New Roman"/>
          <w:color w:val="000000"/>
          <w:sz w:val="28"/>
          <w:szCs w:val="28"/>
        </w:rPr>
      </w:pPr>
      <w:r w:rsidRPr="007352C2">
        <w:rPr>
          <w:rFonts w:ascii="Times New Roman" w:eastAsia="Batang" w:hAnsi="Times New Roman"/>
          <w:sz w:val="28"/>
          <w:szCs w:val="28"/>
        </w:rPr>
        <w:t>В</w:t>
      </w:r>
      <w:r w:rsidR="00D33D53" w:rsidRPr="007352C2">
        <w:rPr>
          <w:rFonts w:ascii="Times New Roman" w:hAnsi="Times New Roman"/>
          <w:color w:val="000000"/>
          <w:sz w:val="28"/>
          <w:szCs w:val="28"/>
        </w:rPr>
        <w:t xml:space="preserve"> случаях смерти</w:t>
      </w:r>
      <w:r w:rsidR="00D33D53" w:rsidRPr="008B79EA">
        <w:rPr>
          <w:rFonts w:ascii="Times New Roman" w:hAnsi="Times New Roman"/>
          <w:color w:val="000000"/>
          <w:sz w:val="28"/>
          <w:szCs w:val="28"/>
        </w:rPr>
        <w:t xml:space="preserve"> лиц с патологией сердечно-сосудистой</w:t>
      </w:r>
      <w:r w:rsidR="005A7449" w:rsidRPr="008B79EA">
        <w:rPr>
          <w:rFonts w:ascii="Times New Roman" w:hAnsi="Times New Roman"/>
          <w:color w:val="000000"/>
          <w:sz w:val="28"/>
          <w:szCs w:val="28"/>
        </w:rPr>
        <w:t xml:space="preserve"> системы, у которых по результа</w:t>
      </w:r>
      <w:r w:rsidR="00D33D53" w:rsidRPr="008B79EA">
        <w:rPr>
          <w:rFonts w:ascii="Times New Roman" w:hAnsi="Times New Roman"/>
          <w:color w:val="000000"/>
          <w:sz w:val="28"/>
          <w:szCs w:val="28"/>
        </w:rPr>
        <w:t xml:space="preserve">там проведенного судебно-химического исследования в крови и моче обнаружен этиловый спирт в концентрации менее 3,0%о, следует считать, что смерть наступила от острой сердечно-сосудистой недостаточности на фоне токсического действия алкоголя. </w:t>
      </w:r>
    </w:p>
    <w:p w:rsidR="00F94FD5" w:rsidRPr="008B79EA" w:rsidRDefault="00D33D53" w:rsidP="00F94FD5">
      <w:pPr>
        <w:spacing w:after="0" w:line="360" w:lineRule="auto"/>
        <w:ind w:firstLine="709"/>
        <w:jc w:val="both"/>
        <w:rPr>
          <w:rFonts w:ascii="Times New Roman" w:eastAsia="Batang" w:hAnsi="Times New Roman"/>
          <w:b/>
          <w:sz w:val="28"/>
          <w:szCs w:val="28"/>
          <w:lang w:val="x-none"/>
        </w:rPr>
      </w:pPr>
      <w:r w:rsidRPr="008B79EA">
        <w:rPr>
          <w:rFonts w:ascii="Times New Roman" w:hAnsi="Times New Roman"/>
          <w:color w:val="000000"/>
          <w:sz w:val="28"/>
          <w:szCs w:val="28"/>
        </w:rPr>
        <w:t>Возможность вывода о смертельном отравлении этанолом при содержании его в крови ниже 3,0%о допускается только в случаях достоверного исключения иных возможных причин смерти. Необходимым условием при этом является обнаружение этилового спирта в моче в концентрации, превышающей 3,0%о, и свидетельствующей о том, что незадолго до смерти содержание этанола в крови соответствовало токсическому уровню наступлении смерти, и что смерть потерпевшего наступила в фазе элиминации</w:t>
      </w:r>
      <w:r w:rsidR="0046742E" w:rsidRPr="008B79EA">
        <w:rPr>
          <w:rFonts w:ascii="Times New Roman" w:hAnsi="Times New Roman"/>
          <w:color w:val="000000"/>
          <w:sz w:val="28"/>
          <w:szCs w:val="28"/>
        </w:rPr>
        <w:t xml:space="preserve"> </w:t>
      </w:r>
      <w:r w:rsidR="0046742E" w:rsidRPr="008B79EA">
        <w:rPr>
          <w:rFonts w:ascii="Times New Roman" w:hAnsi="Times New Roman"/>
          <w:sz w:val="28"/>
          <w:szCs w:val="28"/>
        </w:rPr>
        <w:t>[</w:t>
      </w:r>
      <w:r w:rsidR="007352C2">
        <w:rPr>
          <w:rFonts w:ascii="Times New Roman" w:hAnsi="Times New Roman"/>
          <w:sz w:val="28"/>
          <w:szCs w:val="28"/>
        </w:rPr>
        <w:t>8</w:t>
      </w:r>
      <w:r w:rsidR="0046742E" w:rsidRPr="008B79EA">
        <w:rPr>
          <w:rFonts w:ascii="Times New Roman" w:hAnsi="Times New Roman"/>
          <w:sz w:val="28"/>
          <w:szCs w:val="28"/>
        </w:rPr>
        <w:t>, 1</w:t>
      </w:r>
      <w:r w:rsidR="007352C2">
        <w:rPr>
          <w:rFonts w:ascii="Times New Roman" w:hAnsi="Times New Roman"/>
          <w:sz w:val="28"/>
          <w:szCs w:val="28"/>
        </w:rPr>
        <w:t>4</w:t>
      </w:r>
      <w:r w:rsidR="0046742E" w:rsidRPr="008B79EA">
        <w:rPr>
          <w:rFonts w:ascii="Times New Roman" w:hAnsi="Times New Roman"/>
          <w:sz w:val="28"/>
          <w:szCs w:val="28"/>
        </w:rPr>
        <w:t>]</w:t>
      </w:r>
      <w:r w:rsidRPr="008B79EA">
        <w:rPr>
          <w:rFonts w:ascii="Times New Roman" w:hAnsi="Times New Roman"/>
          <w:color w:val="000000"/>
          <w:sz w:val="28"/>
          <w:szCs w:val="28"/>
        </w:rPr>
        <w:t>.</w:t>
      </w:r>
    </w:p>
    <w:p w:rsidR="00D53809" w:rsidRPr="008B79EA" w:rsidRDefault="00F94FD5" w:rsidP="00A90712">
      <w:pPr>
        <w:pStyle w:val="af1"/>
        <w:spacing w:before="120" w:after="120" w:line="240" w:lineRule="auto"/>
        <w:rPr>
          <w:rFonts w:asciiTheme="majorHAnsi" w:hAnsiTheme="majorHAnsi"/>
        </w:rPr>
      </w:pPr>
      <w:bookmarkStart w:id="42" w:name="_Toc11855830"/>
      <w:r w:rsidRPr="008B79EA">
        <w:rPr>
          <w:rFonts w:asciiTheme="majorHAnsi" w:hAnsiTheme="majorHAnsi"/>
        </w:rPr>
        <w:t>7</w:t>
      </w:r>
      <w:r w:rsidR="00D53809" w:rsidRPr="008B79EA">
        <w:rPr>
          <w:rFonts w:asciiTheme="majorHAnsi" w:hAnsiTheme="majorHAnsi"/>
        </w:rPr>
        <w:t>. Оформление медицинского свидетельства о смерти</w:t>
      </w:r>
      <w:bookmarkEnd w:id="42"/>
    </w:p>
    <w:p w:rsidR="00D53809" w:rsidRPr="008B79EA" w:rsidRDefault="00D53809" w:rsidP="00D611FF">
      <w:pPr>
        <w:widowControl w:val="0"/>
        <w:suppressAutoHyphens/>
        <w:spacing w:after="0" w:line="360" w:lineRule="auto"/>
        <w:ind w:firstLine="708"/>
        <w:jc w:val="both"/>
        <w:rPr>
          <w:rFonts w:ascii="Times New Roman" w:hAnsi="Times New Roman"/>
          <w:color w:val="000000"/>
          <w:sz w:val="28"/>
          <w:szCs w:val="28"/>
        </w:rPr>
      </w:pPr>
      <w:r w:rsidRPr="008B79EA">
        <w:rPr>
          <w:rFonts w:ascii="Times New Roman" w:eastAsia="SimSun" w:hAnsi="Times New Roman"/>
          <w:kern w:val="1"/>
          <w:sz w:val="28"/>
          <w:szCs w:val="28"/>
          <w:lang w:eastAsia="hi-IN" w:bidi="hi-IN"/>
        </w:rPr>
        <w:t>Запись причины смерти производится в строгом соответствии с установленными требованиями</w:t>
      </w:r>
      <w:r w:rsidR="00037C57" w:rsidRPr="008B79EA">
        <w:rPr>
          <w:rStyle w:val="ad"/>
          <w:rFonts w:ascii="Times New Roman" w:eastAsia="SimSun" w:hAnsi="Times New Roman"/>
          <w:kern w:val="1"/>
          <w:sz w:val="28"/>
          <w:szCs w:val="28"/>
          <w:lang w:eastAsia="hi-IN" w:bidi="hi-IN"/>
        </w:rPr>
        <w:footnoteReference w:id="2"/>
      </w:r>
      <w:r w:rsidR="00037C57" w:rsidRPr="008B79EA">
        <w:rPr>
          <w:rFonts w:ascii="Times New Roman" w:eastAsia="SimSun" w:hAnsi="Times New Roman"/>
          <w:kern w:val="1"/>
          <w:sz w:val="28"/>
          <w:szCs w:val="28"/>
          <w:lang w:eastAsia="hi-IN" w:bidi="hi-IN"/>
        </w:rPr>
        <w:t xml:space="preserve">. </w:t>
      </w:r>
      <w:r w:rsidRPr="008B79EA">
        <w:rPr>
          <w:rFonts w:ascii="Times New Roman" w:eastAsia="SimSun" w:hAnsi="Times New Roman"/>
          <w:kern w:val="1"/>
          <w:sz w:val="28"/>
          <w:szCs w:val="28"/>
          <w:lang w:eastAsia="hi-IN" w:bidi="hi-IN"/>
        </w:rPr>
        <w:t xml:space="preserve">После заполнения всех необходимых строк пункта 19 </w:t>
      </w:r>
      <w:r w:rsidR="005A7449" w:rsidRPr="008B79EA">
        <w:rPr>
          <w:rFonts w:ascii="Times New Roman" w:eastAsia="SimSun" w:hAnsi="Times New Roman"/>
          <w:kern w:val="1"/>
          <w:sz w:val="28"/>
          <w:szCs w:val="28"/>
          <w:lang w:eastAsia="hi-IN" w:bidi="hi-IN"/>
        </w:rPr>
        <w:t>«Медицинского с</w:t>
      </w:r>
      <w:r w:rsidRPr="008B79EA">
        <w:rPr>
          <w:rFonts w:ascii="Times New Roman" w:eastAsia="SimSun" w:hAnsi="Times New Roman"/>
          <w:kern w:val="1"/>
          <w:sz w:val="28"/>
          <w:szCs w:val="28"/>
          <w:lang w:eastAsia="hi-IN" w:bidi="hi-IN"/>
        </w:rPr>
        <w:t xml:space="preserve">видетельства </w:t>
      </w:r>
      <w:r w:rsidR="005A7449" w:rsidRPr="008B79EA">
        <w:rPr>
          <w:rFonts w:ascii="Times New Roman" w:eastAsia="SimSun" w:hAnsi="Times New Roman"/>
          <w:kern w:val="1"/>
          <w:sz w:val="28"/>
          <w:szCs w:val="28"/>
          <w:lang w:eastAsia="hi-IN" w:bidi="hi-IN"/>
        </w:rPr>
        <w:t xml:space="preserve">о смерти» </w:t>
      </w:r>
      <w:r w:rsidRPr="008B79EA">
        <w:rPr>
          <w:rFonts w:ascii="Times New Roman" w:eastAsia="SimSun" w:hAnsi="Times New Roman"/>
          <w:kern w:val="1"/>
          <w:sz w:val="28"/>
          <w:szCs w:val="28"/>
          <w:lang w:eastAsia="hi-IN" w:bidi="hi-IN"/>
        </w:rPr>
        <w:t>необходимо присвоить код по МКБ-10 всем записанным состояниям. Отравление алкоголем коди</w:t>
      </w:r>
      <w:r w:rsidR="005A7449" w:rsidRPr="008B79EA">
        <w:rPr>
          <w:rFonts w:ascii="Times New Roman" w:eastAsia="SimSun" w:hAnsi="Times New Roman"/>
          <w:kern w:val="1"/>
          <w:sz w:val="28"/>
          <w:szCs w:val="28"/>
          <w:lang w:eastAsia="hi-IN" w:bidi="hi-IN"/>
        </w:rPr>
        <w:t>руется п</w:t>
      </w:r>
      <w:r w:rsidRPr="008B79EA">
        <w:rPr>
          <w:rFonts w:ascii="Times New Roman" w:eastAsia="SimSun" w:hAnsi="Times New Roman"/>
          <w:kern w:val="1"/>
          <w:sz w:val="28"/>
          <w:szCs w:val="28"/>
          <w:lang w:eastAsia="hi-IN" w:bidi="hi-IN"/>
        </w:rPr>
        <w:t xml:space="preserve">о МКБ-10: T51.0. </w:t>
      </w:r>
      <w:r w:rsidRPr="008B79EA">
        <w:rPr>
          <w:rFonts w:ascii="Times New Roman" w:hAnsi="Times New Roman"/>
          <w:color w:val="000000"/>
          <w:sz w:val="28"/>
          <w:szCs w:val="28"/>
        </w:rPr>
        <w:t>В случаях смерти от острого отравления этанолом при заполнении «Медицинского свидетельства о смерти» внешние причины заболеваемости и смертности должны быть отражены с указанием соответствующего кода в пункте «г»:</w:t>
      </w:r>
    </w:p>
    <w:p w:rsidR="00D53809" w:rsidRPr="008B79EA" w:rsidRDefault="00D53809" w:rsidP="00D611FF">
      <w:pPr>
        <w:spacing w:after="0" w:line="360" w:lineRule="auto"/>
        <w:jc w:val="both"/>
        <w:rPr>
          <w:rFonts w:ascii="Times New Roman" w:hAnsi="Times New Roman"/>
          <w:bCs/>
          <w:color w:val="000000"/>
          <w:sz w:val="28"/>
          <w:szCs w:val="28"/>
        </w:rPr>
      </w:pPr>
      <w:r w:rsidRPr="008B79EA">
        <w:rPr>
          <w:rFonts w:ascii="Times New Roman" w:hAnsi="Times New Roman"/>
          <w:bCs/>
          <w:color w:val="000000"/>
          <w:sz w:val="28"/>
          <w:szCs w:val="28"/>
        </w:rPr>
        <w:t>-Х45</w:t>
      </w:r>
      <w:r w:rsidR="005A7449" w:rsidRPr="008B79EA">
        <w:rPr>
          <w:rFonts w:ascii="Times New Roman" w:hAnsi="Times New Roman"/>
          <w:bCs/>
          <w:color w:val="000000"/>
          <w:sz w:val="28"/>
          <w:szCs w:val="28"/>
        </w:rPr>
        <w:t>:</w:t>
      </w:r>
      <w:r w:rsidRPr="008B79EA">
        <w:rPr>
          <w:rFonts w:ascii="Times New Roman" w:hAnsi="Times New Roman"/>
          <w:bCs/>
          <w:color w:val="000000"/>
          <w:sz w:val="28"/>
          <w:szCs w:val="28"/>
        </w:rPr>
        <w:t xml:space="preserve"> Случайное отравление и воздействие алкоголем;</w:t>
      </w:r>
    </w:p>
    <w:p w:rsidR="00D53809" w:rsidRPr="008B79EA" w:rsidRDefault="00D53809" w:rsidP="00D611FF">
      <w:pPr>
        <w:spacing w:after="0" w:line="360" w:lineRule="auto"/>
        <w:jc w:val="both"/>
        <w:rPr>
          <w:rFonts w:ascii="Times New Roman" w:hAnsi="Times New Roman"/>
          <w:bCs/>
          <w:color w:val="000000"/>
          <w:sz w:val="28"/>
          <w:szCs w:val="28"/>
        </w:rPr>
      </w:pPr>
      <w:r w:rsidRPr="008B79EA">
        <w:rPr>
          <w:rFonts w:ascii="Times New Roman" w:hAnsi="Times New Roman"/>
          <w:bCs/>
          <w:color w:val="000000"/>
          <w:sz w:val="28"/>
          <w:szCs w:val="28"/>
        </w:rPr>
        <w:t>-</w:t>
      </w:r>
      <w:r w:rsidR="005A7449" w:rsidRPr="008B79EA">
        <w:rPr>
          <w:rFonts w:ascii="Times New Roman" w:hAnsi="Times New Roman"/>
          <w:bCs/>
          <w:color w:val="000000"/>
          <w:sz w:val="28"/>
          <w:szCs w:val="28"/>
        </w:rPr>
        <w:t>Х65: Преднамеренное</w:t>
      </w:r>
      <w:r w:rsidRPr="008B79EA">
        <w:rPr>
          <w:rFonts w:ascii="Times New Roman" w:hAnsi="Times New Roman"/>
          <w:bCs/>
          <w:color w:val="000000"/>
          <w:sz w:val="28"/>
          <w:szCs w:val="28"/>
        </w:rPr>
        <w:t xml:space="preserve"> самоотравление и воздействие алкоголем; </w:t>
      </w:r>
    </w:p>
    <w:p w:rsidR="00D53809" w:rsidRPr="008B79EA" w:rsidRDefault="00D53809" w:rsidP="00D611FF">
      <w:pPr>
        <w:spacing w:after="0" w:line="360" w:lineRule="auto"/>
        <w:jc w:val="both"/>
        <w:rPr>
          <w:rFonts w:ascii="Times New Roman" w:hAnsi="Times New Roman"/>
          <w:sz w:val="28"/>
          <w:szCs w:val="28"/>
        </w:rPr>
      </w:pPr>
      <w:r w:rsidRPr="008B79EA">
        <w:rPr>
          <w:rFonts w:ascii="Times New Roman" w:hAnsi="Times New Roman"/>
          <w:bCs/>
          <w:color w:val="000000"/>
          <w:sz w:val="28"/>
          <w:szCs w:val="28"/>
        </w:rPr>
        <w:t>-</w:t>
      </w:r>
      <w:r w:rsidRPr="008B79EA">
        <w:rPr>
          <w:rFonts w:ascii="Times New Roman" w:hAnsi="Times New Roman"/>
          <w:bCs/>
          <w:color w:val="000000"/>
          <w:sz w:val="28"/>
          <w:szCs w:val="28"/>
          <w:lang w:val="en-US"/>
        </w:rPr>
        <w:t>Y</w:t>
      </w:r>
      <w:r w:rsidR="005A7449" w:rsidRPr="008B79EA">
        <w:rPr>
          <w:rFonts w:ascii="Times New Roman" w:hAnsi="Times New Roman"/>
          <w:bCs/>
          <w:color w:val="000000"/>
          <w:sz w:val="28"/>
          <w:szCs w:val="28"/>
        </w:rPr>
        <w:t>15: Отравление</w:t>
      </w:r>
      <w:r w:rsidRPr="008B79EA">
        <w:rPr>
          <w:rFonts w:ascii="Times New Roman" w:hAnsi="Times New Roman"/>
          <w:bCs/>
          <w:color w:val="000000"/>
          <w:sz w:val="28"/>
          <w:szCs w:val="28"/>
        </w:rPr>
        <w:t xml:space="preserve"> и воздействие алкоголем с неопределенными намерениями.</w:t>
      </w:r>
    </w:p>
    <w:p w:rsidR="00D53809" w:rsidRPr="008B79EA" w:rsidRDefault="00D53809" w:rsidP="00333437">
      <w:pPr>
        <w:widowControl w:val="0"/>
        <w:shd w:val="clear" w:color="auto" w:fill="FFFFFF"/>
        <w:suppressAutoHyphens/>
        <w:spacing w:before="120" w:after="120" w:line="240" w:lineRule="auto"/>
        <w:jc w:val="center"/>
        <w:rPr>
          <w:rFonts w:ascii="Times New Roman" w:eastAsia="SimSun" w:hAnsi="Times New Roman"/>
          <w:i/>
          <w:iCs/>
          <w:spacing w:val="-2"/>
          <w:kern w:val="2"/>
          <w:sz w:val="28"/>
          <w:szCs w:val="28"/>
          <w:lang w:eastAsia="hi-IN" w:bidi="hi-IN"/>
        </w:rPr>
      </w:pPr>
      <w:r w:rsidRPr="008B79EA">
        <w:rPr>
          <w:rFonts w:ascii="Times New Roman" w:hAnsi="Times New Roman"/>
          <w:color w:val="000000"/>
          <w:sz w:val="28"/>
          <w:szCs w:val="28"/>
        </w:rPr>
        <w:t>Образец заполнения М</w:t>
      </w:r>
      <w:r w:rsidRPr="008B79EA">
        <w:rPr>
          <w:rFonts w:ascii="Times New Roman" w:eastAsia="SimSun" w:hAnsi="Times New Roman"/>
          <w:iCs/>
          <w:spacing w:val="-2"/>
          <w:kern w:val="2"/>
          <w:sz w:val="28"/>
          <w:szCs w:val="28"/>
          <w:lang w:eastAsia="hi-IN" w:bidi="hi-IN"/>
        </w:rPr>
        <w:t>едицинского свидетельства о смерти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937"/>
        <w:gridCol w:w="2331"/>
        <w:gridCol w:w="469"/>
        <w:gridCol w:w="402"/>
        <w:gridCol w:w="402"/>
        <w:gridCol w:w="245"/>
        <w:gridCol w:w="559"/>
      </w:tblGrid>
      <w:tr w:rsidR="00D53809" w:rsidRPr="007352C2" w:rsidTr="00611DD5">
        <w:trPr>
          <w:cantSplit/>
        </w:trPr>
        <w:tc>
          <w:tcPr>
            <w:tcW w:w="2642" w:type="pct"/>
          </w:tcPr>
          <w:p w:rsidR="00D53809" w:rsidRPr="007352C2" w:rsidRDefault="00D53809" w:rsidP="009B77F3">
            <w:pPr>
              <w:spacing w:after="0" w:line="240" w:lineRule="auto"/>
              <w:rPr>
                <w:rFonts w:ascii="Times New Roman" w:hAnsi="Times New Roman"/>
                <w:sz w:val="24"/>
                <w:szCs w:val="24"/>
              </w:rPr>
            </w:pPr>
            <w:r w:rsidRPr="007352C2">
              <w:rPr>
                <w:rFonts w:ascii="Times New Roman" w:hAnsi="Times New Roman"/>
                <w:sz w:val="24"/>
                <w:szCs w:val="24"/>
              </w:rPr>
              <w:t>19. Причины смерти</w:t>
            </w:r>
          </w:p>
        </w:tc>
        <w:tc>
          <w:tcPr>
            <w:tcW w:w="1247" w:type="pct"/>
          </w:tcPr>
          <w:p w:rsidR="00D53809" w:rsidRPr="007352C2" w:rsidRDefault="00D53809" w:rsidP="009B77F3">
            <w:pPr>
              <w:spacing w:after="0" w:line="240" w:lineRule="auto"/>
              <w:jc w:val="center"/>
              <w:rPr>
                <w:rFonts w:ascii="Times New Roman" w:hAnsi="Times New Roman"/>
                <w:sz w:val="24"/>
                <w:szCs w:val="24"/>
              </w:rPr>
            </w:pPr>
            <w:r w:rsidRPr="007352C2">
              <w:rPr>
                <w:rFonts w:ascii="Times New Roman" w:hAnsi="Times New Roman"/>
                <w:sz w:val="24"/>
                <w:szCs w:val="24"/>
              </w:rPr>
              <w:t>Приблизительный период времени между началом патологического процесса и смертью</w:t>
            </w:r>
          </w:p>
        </w:tc>
        <w:tc>
          <w:tcPr>
            <w:tcW w:w="1111" w:type="pct"/>
            <w:gridSpan w:val="5"/>
          </w:tcPr>
          <w:p w:rsidR="00D53809" w:rsidRPr="007352C2" w:rsidRDefault="00D53809" w:rsidP="009B77F3">
            <w:pPr>
              <w:spacing w:after="0" w:line="240" w:lineRule="auto"/>
              <w:jc w:val="center"/>
              <w:rPr>
                <w:rFonts w:ascii="Times New Roman" w:hAnsi="Times New Roman"/>
                <w:sz w:val="24"/>
                <w:szCs w:val="24"/>
              </w:rPr>
            </w:pPr>
            <w:r w:rsidRPr="007352C2">
              <w:rPr>
                <w:rFonts w:ascii="Times New Roman" w:hAnsi="Times New Roman"/>
                <w:sz w:val="24"/>
                <w:szCs w:val="24"/>
              </w:rPr>
              <w:t>Код МКБ-10</w:t>
            </w:r>
          </w:p>
          <w:p w:rsidR="00D53809" w:rsidRPr="007352C2" w:rsidRDefault="00D53809" w:rsidP="009B77F3">
            <w:pPr>
              <w:spacing w:after="0" w:line="240" w:lineRule="auto"/>
              <w:jc w:val="center"/>
              <w:rPr>
                <w:rFonts w:ascii="Times New Roman" w:hAnsi="Times New Roman"/>
                <w:sz w:val="24"/>
                <w:szCs w:val="24"/>
              </w:rPr>
            </w:pPr>
            <w:r w:rsidRPr="007352C2">
              <w:rPr>
                <w:rFonts w:ascii="Times New Roman" w:hAnsi="Times New Roman"/>
                <w:sz w:val="24"/>
                <w:szCs w:val="24"/>
              </w:rPr>
              <w:t>первоначальной и внешней причин смерти</w:t>
            </w:r>
          </w:p>
        </w:tc>
      </w:tr>
      <w:tr w:rsidR="00D53809" w:rsidRPr="007352C2" w:rsidTr="007352C2">
        <w:trPr>
          <w:cantSplit/>
          <w:trHeight w:val="615"/>
        </w:trPr>
        <w:tc>
          <w:tcPr>
            <w:tcW w:w="2642" w:type="pct"/>
          </w:tcPr>
          <w:p w:rsidR="00D53809" w:rsidRPr="007352C2" w:rsidRDefault="00D53809" w:rsidP="009B77F3">
            <w:pPr>
              <w:spacing w:after="0" w:line="240" w:lineRule="auto"/>
              <w:rPr>
                <w:rFonts w:ascii="Times New Roman" w:hAnsi="Times New Roman"/>
                <w:b/>
                <w:sz w:val="24"/>
                <w:szCs w:val="24"/>
                <w:u w:val="single"/>
              </w:rPr>
            </w:pPr>
            <w:r w:rsidRPr="007352C2">
              <w:rPr>
                <w:rFonts w:ascii="Times New Roman" w:hAnsi="Times New Roman"/>
                <w:b/>
                <w:sz w:val="24"/>
                <w:szCs w:val="24"/>
                <w:lang w:val="en-US"/>
              </w:rPr>
              <w:t>I</w:t>
            </w:r>
            <w:r w:rsidRPr="007352C2">
              <w:rPr>
                <w:rFonts w:ascii="Times New Roman" w:hAnsi="Times New Roman"/>
                <w:b/>
                <w:sz w:val="24"/>
                <w:szCs w:val="24"/>
              </w:rPr>
              <w:t> а) </w:t>
            </w:r>
            <w:r w:rsidRPr="007352C2">
              <w:rPr>
                <w:rFonts w:ascii="Times New Roman" w:hAnsi="Times New Roman"/>
                <w:b/>
                <w:sz w:val="24"/>
                <w:szCs w:val="24"/>
                <w:u w:val="single"/>
              </w:rPr>
              <w:t xml:space="preserve">Отравление </w:t>
            </w:r>
            <w:r w:rsidR="00D10247" w:rsidRPr="007352C2">
              <w:rPr>
                <w:rFonts w:ascii="Times New Roman" w:hAnsi="Times New Roman"/>
                <w:b/>
                <w:sz w:val="24"/>
                <w:szCs w:val="24"/>
                <w:u w:val="single"/>
              </w:rPr>
              <w:t>эта</w:t>
            </w:r>
            <w:r w:rsidR="0006187E" w:rsidRPr="007352C2">
              <w:rPr>
                <w:rFonts w:ascii="Times New Roman" w:hAnsi="Times New Roman"/>
                <w:b/>
                <w:sz w:val="24"/>
                <w:szCs w:val="24"/>
                <w:u w:val="single"/>
              </w:rPr>
              <w:t>нолом</w:t>
            </w:r>
            <w:r w:rsidRPr="007352C2">
              <w:rPr>
                <w:rFonts w:ascii="Times New Roman" w:hAnsi="Times New Roman"/>
                <w:b/>
                <w:sz w:val="24"/>
                <w:szCs w:val="24"/>
                <w:u w:val="single"/>
              </w:rPr>
              <w:t xml:space="preserve"> </w:t>
            </w:r>
          </w:p>
          <w:p w:rsidR="00D53809" w:rsidRPr="007352C2" w:rsidRDefault="00D53809" w:rsidP="009B77F3">
            <w:pPr>
              <w:spacing w:after="0" w:line="240" w:lineRule="auto"/>
              <w:rPr>
                <w:rFonts w:ascii="Times New Roman" w:hAnsi="Times New Roman"/>
                <w:sz w:val="24"/>
                <w:szCs w:val="24"/>
              </w:rPr>
            </w:pPr>
            <w:r w:rsidRPr="007352C2">
              <w:rPr>
                <w:rFonts w:ascii="Times New Roman" w:hAnsi="Times New Roman"/>
                <w:sz w:val="24"/>
                <w:szCs w:val="24"/>
              </w:rPr>
              <w:t>(болезнь или состояние, непосредственно приведшее к смерти)</w:t>
            </w:r>
          </w:p>
        </w:tc>
        <w:tc>
          <w:tcPr>
            <w:tcW w:w="1247" w:type="pct"/>
            <w:vAlign w:val="center"/>
          </w:tcPr>
          <w:p w:rsidR="00D53809" w:rsidRPr="007352C2" w:rsidRDefault="00D53809" w:rsidP="007352C2">
            <w:pPr>
              <w:spacing w:after="0" w:line="240" w:lineRule="auto"/>
              <w:jc w:val="center"/>
              <w:rPr>
                <w:rFonts w:ascii="Times New Roman" w:hAnsi="Times New Roman"/>
                <w:sz w:val="24"/>
                <w:szCs w:val="24"/>
              </w:rPr>
            </w:pPr>
            <w:r w:rsidRPr="007352C2">
              <w:rPr>
                <w:rFonts w:ascii="Times New Roman" w:hAnsi="Times New Roman"/>
                <w:b/>
                <w:sz w:val="24"/>
                <w:szCs w:val="24"/>
              </w:rPr>
              <w:t>8 часов</w:t>
            </w:r>
          </w:p>
        </w:tc>
        <w:tc>
          <w:tcPr>
            <w:tcW w:w="251" w:type="pct"/>
            <w:vAlign w:val="center"/>
          </w:tcPr>
          <w:p w:rsidR="00D53809" w:rsidRPr="007352C2" w:rsidRDefault="00D53809" w:rsidP="007352C2">
            <w:pPr>
              <w:spacing w:after="0" w:line="240" w:lineRule="auto"/>
              <w:ind w:left="708" w:hanging="708"/>
              <w:jc w:val="center"/>
              <w:rPr>
                <w:rFonts w:ascii="Times New Roman" w:hAnsi="Times New Roman"/>
                <w:b/>
                <w:sz w:val="24"/>
                <w:szCs w:val="24"/>
                <w:u w:val="single"/>
                <w:lang w:val="en-US"/>
              </w:rPr>
            </w:pPr>
            <w:r w:rsidRPr="007352C2">
              <w:rPr>
                <w:rFonts w:ascii="Times New Roman" w:hAnsi="Times New Roman"/>
                <w:b/>
                <w:sz w:val="24"/>
                <w:szCs w:val="24"/>
                <w:u w:val="single"/>
                <w:lang w:eastAsia="ru-RU"/>
              </w:rPr>
              <w:t>T</w:t>
            </w:r>
          </w:p>
        </w:tc>
        <w:tc>
          <w:tcPr>
            <w:tcW w:w="215" w:type="pct"/>
            <w:vAlign w:val="center"/>
          </w:tcPr>
          <w:p w:rsidR="00D53809" w:rsidRPr="007352C2" w:rsidRDefault="00D53809" w:rsidP="007352C2">
            <w:pPr>
              <w:spacing w:after="0" w:line="240" w:lineRule="auto"/>
              <w:jc w:val="center"/>
              <w:rPr>
                <w:rFonts w:ascii="Times New Roman" w:hAnsi="Times New Roman"/>
                <w:b/>
                <w:sz w:val="24"/>
                <w:szCs w:val="24"/>
                <w:u w:val="single"/>
              </w:rPr>
            </w:pPr>
            <w:r w:rsidRPr="007352C2">
              <w:rPr>
                <w:rFonts w:ascii="Times New Roman" w:hAnsi="Times New Roman"/>
                <w:b/>
                <w:sz w:val="24"/>
                <w:szCs w:val="24"/>
                <w:u w:val="single"/>
              </w:rPr>
              <w:t>5</w:t>
            </w:r>
          </w:p>
        </w:tc>
        <w:tc>
          <w:tcPr>
            <w:tcW w:w="215" w:type="pct"/>
            <w:vAlign w:val="center"/>
          </w:tcPr>
          <w:p w:rsidR="00D53809" w:rsidRPr="007352C2" w:rsidRDefault="00D53809" w:rsidP="007352C2">
            <w:pPr>
              <w:spacing w:after="0" w:line="240" w:lineRule="auto"/>
              <w:jc w:val="center"/>
              <w:rPr>
                <w:rFonts w:ascii="Times New Roman" w:hAnsi="Times New Roman"/>
                <w:b/>
                <w:sz w:val="24"/>
                <w:szCs w:val="24"/>
                <w:u w:val="single"/>
                <w:lang w:val="en-US"/>
              </w:rPr>
            </w:pPr>
            <w:r w:rsidRPr="007352C2">
              <w:rPr>
                <w:rFonts w:ascii="Times New Roman" w:hAnsi="Times New Roman"/>
                <w:b/>
                <w:sz w:val="24"/>
                <w:szCs w:val="24"/>
                <w:u w:val="single"/>
              </w:rPr>
              <w:t>1</w:t>
            </w:r>
          </w:p>
        </w:tc>
        <w:tc>
          <w:tcPr>
            <w:tcW w:w="131" w:type="pct"/>
            <w:vAlign w:val="center"/>
          </w:tcPr>
          <w:p w:rsidR="00D53809" w:rsidRPr="007352C2" w:rsidRDefault="00D53809" w:rsidP="007352C2">
            <w:pPr>
              <w:spacing w:after="0" w:line="240" w:lineRule="auto"/>
              <w:jc w:val="center"/>
              <w:rPr>
                <w:rFonts w:ascii="Times New Roman" w:hAnsi="Times New Roman"/>
                <w:b/>
                <w:sz w:val="24"/>
                <w:szCs w:val="24"/>
                <w:u w:val="single"/>
              </w:rPr>
            </w:pPr>
            <w:r w:rsidRPr="007352C2">
              <w:rPr>
                <w:rFonts w:ascii="Times New Roman" w:hAnsi="Times New Roman"/>
                <w:b/>
                <w:sz w:val="24"/>
                <w:szCs w:val="24"/>
                <w:u w:val="single"/>
              </w:rPr>
              <w:t>.</w:t>
            </w:r>
          </w:p>
        </w:tc>
        <w:tc>
          <w:tcPr>
            <w:tcW w:w="300" w:type="pct"/>
            <w:vAlign w:val="center"/>
          </w:tcPr>
          <w:p w:rsidR="00D53809" w:rsidRPr="007352C2" w:rsidRDefault="00D53809" w:rsidP="007352C2">
            <w:pPr>
              <w:spacing w:after="0" w:line="240" w:lineRule="auto"/>
              <w:jc w:val="center"/>
              <w:rPr>
                <w:rFonts w:ascii="Times New Roman" w:hAnsi="Times New Roman"/>
                <w:b/>
                <w:sz w:val="24"/>
                <w:szCs w:val="24"/>
                <w:u w:val="single"/>
              </w:rPr>
            </w:pPr>
            <w:r w:rsidRPr="007352C2">
              <w:rPr>
                <w:rFonts w:ascii="Times New Roman" w:hAnsi="Times New Roman"/>
                <w:b/>
                <w:sz w:val="24"/>
                <w:szCs w:val="24"/>
                <w:u w:val="single"/>
              </w:rPr>
              <w:t>0</w:t>
            </w:r>
          </w:p>
        </w:tc>
      </w:tr>
      <w:tr w:rsidR="00D53809" w:rsidRPr="007352C2" w:rsidTr="007352C2">
        <w:trPr>
          <w:cantSplit/>
          <w:trHeight w:val="676"/>
        </w:trPr>
        <w:tc>
          <w:tcPr>
            <w:tcW w:w="2642" w:type="pct"/>
          </w:tcPr>
          <w:p w:rsidR="00D53809" w:rsidRPr="007352C2" w:rsidRDefault="00D53809" w:rsidP="009B77F3">
            <w:pPr>
              <w:spacing w:after="0" w:line="240" w:lineRule="auto"/>
              <w:rPr>
                <w:rFonts w:ascii="Times New Roman" w:hAnsi="Times New Roman"/>
                <w:sz w:val="24"/>
                <w:szCs w:val="24"/>
                <w:lang w:eastAsia="ru-RU"/>
              </w:rPr>
            </w:pPr>
            <w:r w:rsidRPr="007352C2">
              <w:rPr>
                <w:rFonts w:ascii="Times New Roman" w:hAnsi="Times New Roman"/>
                <w:b/>
                <w:sz w:val="24"/>
                <w:szCs w:val="24"/>
              </w:rPr>
              <w:t>б)</w:t>
            </w:r>
          </w:p>
          <w:p w:rsidR="00D53809" w:rsidRPr="007352C2" w:rsidRDefault="00D53809" w:rsidP="009B77F3">
            <w:pPr>
              <w:spacing w:after="0" w:line="240" w:lineRule="auto"/>
              <w:rPr>
                <w:rFonts w:ascii="Times New Roman" w:hAnsi="Times New Roman"/>
                <w:sz w:val="24"/>
                <w:szCs w:val="24"/>
              </w:rPr>
            </w:pPr>
            <w:r w:rsidRPr="007352C2">
              <w:rPr>
                <w:rFonts w:ascii="Times New Roman" w:hAnsi="Times New Roman"/>
                <w:sz w:val="24"/>
                <w:szCs w:val="24"/>
              </w:rPr>
              <w:t>(патологическое состояние, которое привело к возникновению вышеуказанной причины)</w:t>
            </w:r>
          </w:p>
        </w:tc>
        <w:tc>
          <w:tcPr>
            <w:tcW w:w="1247" w:type="pct"/>
            <w:vAlign w:val="center"/>
          </w:tcPr>
          <w:p w:rsidR="00D53809" w:rsidRPr="007352C2" w:rsidRDefault="00D53809" w:rsidP="007352C2">
            <w:pPr>
              <w:spacing w:after="0" w:line="240" w:lineRule="auto"/>
              <w:jc w:val="center"/>
              <w:rPr>
                <w:rFonts w:ascii="Times New Roman" w:hAnsi="Times New Roman"/>
                <w:b/>
                <w:sz w:val="24"/>
                <w:szCs w:val="24"/>
              </w:rPr>
            </w:pPr>
          </w:p>
        </w:tc>
        <w:tc>
          <w:tcPr>
            <w:tcW w:w="251" w:type="pct"/>
            <w:vAlign w:val="center"/>
          </w:tcPr>
          <w:p w:rsidR="00D53809" w:rsidRPr="007352C2" w:rsidRDefault="00D53809" w:rsidP="007352C2">
            <w:pPr>
              <w:spacing w:after="0" w:line="240" w:lineRule="auto"/>
              <w:ind w:left="708" w:hanging="708"/>
              <w:jc w:val="center"/>
              <w:rPr>
                <w:rFonts w:ascii="Times New Roman" w:hAnsi="Times New Roman"/>
                <w:b/>
                <w:sz w:val="24"/>
                <w:szCs w:val="24"/>
              </w:rPr>
            </w:pPr>
          </w:p>
        </w:tc>
        <w:tc>
          <w:tcPr>
            <w:tcW w:w="215" w:type="pct"/>
            <w:vAlign w:val="center"/>
          </w:tcPr>
          <w:p w:rsidR="00D53809" w:rsidRPr="007352C2" w:rsidRDefault="00D53809" w:rsidP="007352C2">
            <w:pPr>
              <w:spacing w:after="0" w:line="240" w:lineRule="auto"/>
              <w:jc w:val="center"/>
              <w:rPr>
                <w:rFonts w:ascii="Times New Roman" w:hAnsi="Times New Roman"/>
                <w:b/>
                <w:sz w:val="24"/>
                <w:szCs w:val="24"/>
              </w:rPr>
            </w:pPr>
          </w:p>
        </w:tc>
        <w:tc>
          <w:tcPr>
            <w:tcW w:w="215" w:type="pct"/>
            <w:vAlign w:val="center"/>
          </w:tcPr>
          <w:p w:rsidR="00D53809" w:rsidRPr="007352C2" w:rsidRDefault="00D53809" w:rsidP="007352C2">
            <w:pPr>
              <w:spacing w:after="0" w:line="240" w:lineRule="auto"/>
              <w:jc w:val="center"/>
              <w:rPr>
                <w:rFonts w:ascii="Times New Roman" w:hAnsi="Times New Roman"/>
                <w:b/>
                <w:sz w:val="24"/>
                <w:szCs w:val="24"/>
              </w:rPr>
            </w:pPr>
          </w:p>
        </w:tc>
        <w:tc>
          <w:tcPr>
            <w:tcW w:w="131" w:type="pct"/>
            <w:vAlign w:val="center"/>
          </w:tcPr>
          <w:p w:rsidR="00D53809" w:rsidRPr="007352C2" w:rsidRDefault="00D53809" w:rsidP="007352C2">
            <w:pPr>
              <w:spacing w:after="0" w:line="240" w:lineRule="auto"/>
              <w:jc w:val="center"/>
              <w:rPr>
                <w:rFonts w:ascii="Times New Roman" w:hAnsi="Times New Roman"/>
                <w:b/>
                <w:sz w:val="24"/>
                <w:szCs w:val="24"/>
              </w:rPr>
            </w:pPr>
          </w:p>
        </w:tc>
        <w:tc>
          <w:tcPr>
            <w:tcW w:w="300" w:type="pct"/>
            <w:vAlign w:val="center"/>
          </w:tcPr>
          <w:p w:rsidR="00D53809" w:rsidRPr="007352C2" w:rsidRDefault="00D53809" w:rsidP="007352C2">
            <w:pPr>
              <w:spacing w:after="0" w:line="240" w:lineRule="auto"/>
              <w:jc w:val="center"/>
              <w:rPr>
                <w:rFonts w:ascii="Times New Roman" w:hAnsi="Times New Roman"/>
                <w:b/>
                <w:sz w:val="24"/>
                <w:szCs w:val="24"/>
              </w:rPr>
            </w:pPr>
          </w:p>
        </w:tc>
      </w:tr>
      <w:tr w:rsidR="00D53809" w:rsidRPr="007352C2" w:rsidTr="007352C2">
        <w:trPr>
          <w:cantSplit/>
          <w:trHeight w:val="700"/>
        </w:trPr>
        <w:tc>
          <w:tcPr>
            <w:tcW w:w="2642" w:type="pct"/>
          </w:tcPr>
          <w:p w:rsidR="00D53809" w:rsidRPr="007352C2" w:rsidRDefault="00D53809" w:rsidP="009B77F3">
            <w:pPr>
              <w:spacing w:after="0" w:line="240" w:lineRule="auto"/>
              <w:rPr>
                <w:rFonts w:ascii="Times New Roman" w:hAnsi="Times New Roman"/>
                <w:sz w:val="24"/>
                <w:szCs w:val="24"/>
              </w:rPr>
            </w:pPr>
            <w:r w:rsidRPr="007352C2">
              <w:rPr>
                <w:rFonts w:ascii="Times New Roman" w:hAnsi="Times New Roman"/>
                <w:b/>
                <w:sz w:val="24"/>
                <w:szCs w:val="24"/>
              </w:rPr>
              <w:t>в)</w:t>
            </w:r>
            <w:r w:rsidRPr="007352C2">
              <w:rPr>
                <w:rFonts w:ascii="Times New Roman" w:hAnsi="Times New Roman"/>
                <w:sz w:val="24"/>
                <w:szCs w:val="24"/>
              </w:rPr>
              <w:t> </w:t>
            </w:r>
          </w:p>
          <w:p w:rsidR="00D53809" w:rsidRPr="007352C2" w:rsidRDefault="00D53809" w:rsidP="009B77F3">
            <w:pPr>
              <w:spacing w:after="0" w:line="240" w:lineRule="auto"/>
              <w:rPr>
                <w:rFonts w:ascii="Times New Roman" w:hAnsi="Times New Roman"/>
                <w:sz w:val="24"/>
                <w:szCs w:val="24"/>
              </w:rPr>
            </w:pPr>
            <w:r w:rsidRPr="007352C2">
              <w:rPr>
                <w:rFonts w:ascii="Times New Roman" w:hAnsi="Times New Roman"/>
                <w:sz w:val="24"/>
                <w:szCs w:val="24"/>
              </w:rPr>
              <w:t xml:space="preserve"> (первоначальная причина смерти указывается последней)</w:t>
            </w:r>
          </w:p>
        </w:tc>
        <w:tc>
          <w:tcPr>
            <w:tcW w:w="1247" w:type="pct"/>
            <w:vAlign w:val="center"/>
          </w:tcPr>
          <w:p w:rsidR="00D53809" w:rsidRPr="007352C2" w:rsidRDefault="00D53809" w:rsidP="007352C2">
            <w:pPr>
              <w:spacing w:after="0" w:line="240" w:lineRule="auto"/>
              <w:jc w:val="center"/>
              <w:rPr>
                <w:rFonts w:ascii="Times New Roman" w:hAnsi="Times New Roman"/>
                <w:b/>
                <w:sz w:val="24"/>
                <w:szCs w:val="24"/>
              </w:rPr>
            </w:pPr>
          </w:p>
        </w:tc>
        <w:tc>
          <w:tcPr>
            <w:tcW w:w="251" w:type="pct"/>
            <w:vAlign w:val="center"/>
          </w:tcPr>
          <w:p w:rsidR="00D53809" w:rsidRPr="007352C2" w:rsidRDefault="00D53809" w:rsidP="007352C2">
            <w:pPr>
              <w:spacing w:after="0" w:line="240" w:lineRule="auto"/>
              <w:ind w:left="708" w:hanging="708"/>
              <w:jc w:val="center"/>
              <w:rPr>
                <w:rFonts w:ascii="Times New Roman" w:hAnsi="Times New Roman"/>
                <w:b/>
                <w:sz w:val="24"/>
                <w:szCs w:val="24"/>
                <w:u w:val="single"/>
              </w:rPr>
            </w:pPr>
          </w:p>
        </w:tc>
        <w:tc>
          <w:tcPr>
            <w:tcW w:w="215" w:type="pct"/>
            <w:vAlign w:val="center"/>
          </w:tcPr>
          <w:p w:rsidR="00D53809" w:rsidRPr="007352C2" w:rsidRDefault="00D53809" w:rsidP="007352C2">
            <w:pPr>
              <w:spacing w:after="0" w:line="240" w:lineRule="auto"/>
              <w:jc w:val="center"/>
              <w:rPr>
                <w:rFonts w:ascii="Times New Roman" w:hAnsi="Times New Roman"/>
                <w:b/>
                <w:sz w:val="24"/>
                <w:szCs w:val="24"/>
                <w:u w:val="single"/>
              </w:rPr>
            </w:pPr>
          </w:p>
        </w:tc>
        <w:tc>
          <w:tcPr>
            <w:tcW w:w="215" w:type="pct"/>
            <w:vAlign w:val="center"/>
          </w:tcPr>
          <w:p w:rsidR="00D53809" w:rsidRPr="007352C2" w:rsidRDefault="00D53809" w:rsidP="007352C2">
            <w:pPr>
              <w:spacing w:after="0" w:line="240" w:lineRule="auto"/>
              <w:jc w:val="center"/>
              <w:rPr>
                <w:rFonts w:ascii="Times New Roman" w:hAnsi="Times New Roman"/>
                <w:b/>
                <w:sz w:val="24"/>
                <w:szCs w:val="24"/>
                <w:u w:val="single"/>
              </w:rPr>
            </w:pPr>
          </w:p>
        </w:tc>
        <w:tc>
          <w:tcPr>
            <w:tcW w:w="131" w:type="pct"/>
            <w:vAlign w:val="center"/>
          </w:tcPr>
          <w:p w:rsidR="00D53809" w:rsidRPr="007352C2" w:rsidRDefault="00D53809" w:rsidP="007352C2">
            <w:pPr>
              <w:spacing w:after="0" w:line="240" w:lineRule="auto"/>
              <w:jc w:val="center"/>
              <w:rPr>
                <w:rFonts w:ascii="Times New Roman" w:hAnsi="Times New Roman"/>
                <w:b/>
                <w:sz w:val="24"/>
                <w:szCs w:val="24"/>
                <w:u w:val="single"/>
              </w:rPr>
            </w:pPr>
          </w:p>
        </w:tc>
        <w:tc>
          <w:tcPr>
            <w:tcW w:w="300" w:type="pct"/>
            <w:vAlign w:val="center"/>
          </w:tcPr>
          <w:p w:rsidR="00D53809" w:rsidRPr="007352C2" w:rsidRDefault="00D53809" w:rsidP="007352C2">
            <w:pPr>
              <w:spacing w:after="0" w:line="240" w:lineRule="auto"/>
              <w:jc w:val="center"/>
              <w:rPr>
                <w:rFonts w:ascii="Times New Roman" w:hAnsi="Times New Roman"/>
                <w:b/>
                <w:sz w:val="24"/>
                <w:szCs w:val="24"/>
                <w:u w:val="single"/>
              </w:rPr>
            </w:pPr>
          </w:p>
        </w:tc>
      </w:tr>
      <w:tr w:rsidR="00D53809" w:rsidRPr="007352C2" w:rsidTr="007352C2">
        <w:trPr>
          <w:cantSplit/>
          <w:trHeight w:val="554"/>
        </w:trPr>
        <w:tc>
          <w:tcPr>
            <w:tcW w:w="2642" w:type="pct"/>
          </w:tcPr>
          <w:p w:rsidR="00D53809" w:rsidRPr="007352C2" w:rsidRDefault="00D53809" w:rsidP="009B77F3">
            <w:pPr>
              <w:spacing w:after="0" w:line="240" w:lineRule="auto"/>
              <w:jc w:val="both"/>
              <w:rPr>
                <w:rFonts w:ascii="Times New Roman" w:hAnsi="Times New Roman"/>
                <w:sz w:val="24"/>
                <w:szCs w:val="24"/>
              </w:rPr>
            </w:pPr>
            <w:r w:rsidRPr="007352C2">
              <w:rPr>
                <w:rFonts w:ascii="Times New Roman" w:hAnsi="Times New Roman"/>
                <w:b/>
                <w:sz w:val="24"/>
                <w:szCs w:val="24"/>
              </w:rPr>
              <w:t>г)</w:t>
            </w:r>
            <w:r w:rsidRPr="007352C2">
              <w:rPr>
                <w:rFonts w:ascii="Times New Roman" w:hAnsi="Times New Roman"/>
                <w:sz w:val="24"/>
                <w:szCs w:val="24"/>
              </w:rPr>
              <w:t> </w:t>
            </w:r>
            <w:r w:rsidRPr="007352C2">
              <w:rPr>
                <w:rFonts w:ascii="Times New Roman" w:hAnsi="Times New Roman"/>
                <w:b/>
                <w:sz w:val="24"/>
                <w:szCs w:val="24"/>
                <w:u w:val="single"/>
              </w:rPr>
              <w:t xml:space="preserve">Отравление случайное алкоголем, дома </w:t>
            </w:r>
            <w:r w:rsidRPr="007352C2">
              <w:rPr>
                <w:rFonts w:ascii="Times New Roman" w:hAnsi="Times New Roman"/>
                <w:sz w:val="24"/>
                <w:szCs w:val="24"/>
              </w:rPr>
              <w:t>(внешняя причина при травмах и отравлениях)</w:t>
            </w:r>
          </w:p>
        </w:tc>
        <w:tc>
          <w:tcPr>
            <w:tcW w:w="1247" w:type="pct"/>
            <w:vAlign w:val="center"/>
          </w:tcPr>
          <w:p w:rsidR="00D53809" w:rsidRPr="007352C2" w:rsidRDefault="00037C57" w:rsidP="007352C2">
            <w:pPr>
              <w:spacing w:after="0" w:line="240" w:lineRule="auto"/>
              <w:jc w:val="center"/>
              <w:rPr>
                <w:rFonts w:ascii="Times New Roman" w:hAnsi="Times New Roman"/>
                <w:sz w:val="24"/>
                <w:szCs w:val="24"/>
              </w:rPr>
            </w:pPr>
            <w:r w:rsidRPr="007352C2">
              <w:rPr>
                <w:rFonts w:ascii="Times New Roman" w:hAnsi="Times New Roman"/>
                <w:b/>
                <w:sz w:val="24"/>
                <w:szCs w:val="24"/>
              </w:rPr>
              <w:t>8 часов</w:t>
            </w:r>
          </w:p>
        </w:tc>
        <w:tc>
          <w:tcPr>
            <w:tcW w:w="251" w:type="pct"/>
            <w:vAlign w:val="center"/>
          </w:tcPr>
          <w:p w:rsidR="00D53809" w:rsidRPr="007352C2" w:rsidRDefault="00D53809" w:rsidP="007352C2">
            <w:pPr>
              <w:spacing w:after="0" w:line="240" w:lineRule="auto"/>
              <w:jc w:val="center"/>
              <w:rPr>
                <w:rFonts w:ascii="Times New Roman" w:hAnsi="Times New Roman"/>
                <w:b/>
                <w:sz w:val="24"/>
                <w:szCs w:val="24"/>
                <w:u w:val="single"/>
              </w:rPr>
            </w:pPr>
            <w:r w:rsidRPr="007352C2">
              <w:rPr>
                <w:rFonts w:ascii="Times New Roman" w:hAnsi="Times New Roman"/>
                <w:b/>
                <w:sz w:val="24"/>
                <w:szCs w:val="24"/>
                <w:u w:val="single"/>
                <w:lang w:eastAsia="ru-RU"/>
              </w:rPr>
              <w:t>Х</w:t>
            </w:r>
          </w:p>
        </w:tc>
        <w:tc>
          <w:tcPr>
            <w:tcW w:w="215" w:type="pct"/>
            <w:vAlign w:val="center"/>
          </w:tcPr>
          <w:p w:rsidR="00D53809" w:rsidRPr="007352C2" w:rsidRDefault="00D53809" w:rsidP="007352C2">
            <w:pPr>
              <w:spacing w:after="0" w:line="240" w:lineRule="auto"/>
              <w:jc w:val="center"/>
              <w:rPr>
                <w:rFonts w:ascii="Times New Roman" w:hAnsi="Times New Roman"/>
                <w:b/>
                <w:sz w:val="24"/>
                <w:szCs w:val="24"/>
                <w:u w:val="single"/>
              </w:rPr>
            </w:pPr>
            <w:r w:rsidRPr="007352C2">
              <w:rPr>
                <w:rFonts w:ascii="Times New Roman" w:hAnsi="Times New Roman"/>
                <w:b/>
                <w:sz w:val="24"/>
                <w:szCs w:val="24"/>
                <w:u w:val="single"/>
              </w:rPr>
              <w:t>4</w:t>
            </w:r>
          </w:p>
        </w:tc>
        <w:tc>
          <w:tcPr>
            <w:tcW w:w="215" w:type="pct"/>
            <w:vAlign w:val="center"/>
          </w:tcPr>
          <w:p w:rsidR="00D53809" w:rsidRPr="007352C2" w:rsidRDefault="00D53809" w:rsidP="007352C2">
            <w:pPr>
              <w:spacing w:after="0" w:line="240" w:lineRule="auto"/>
              <w:jc w:val="center"/>
              <w:rPr>
                <w:rFonts w:ascii="Times New Roman" w:hAnsi="Times New Roman"/>
                <w:b/>
                <w:sz w:val="24"/>
                <w:szCs w:val="24"/>
                <w:u w:val="single"/>
                <w:lang w:val="en-US"/>
              </w:rPr>
            </w:pPr>
            <w:r w:rsidRPr="007352C2">
              <w:rPr>
                <w:rFonts w:ascii="Times New Roman" w:hAnsi="Times New Roman"/>
                <w:b/>
                <w:sz w:val="24"/>
                <w:szCs w:val="24"/>
                <w:u w:val="single"/>
              </w:rPr>
              <w:t>5</w:t>
            </w:r>
          </w:p>
        </w:tc>
        <w:tc>
          <w:tcPr>
            <w:tcW w:w="131" w:type="pct"/>
            <w:vAlign w:val="center"/>
          </w:tcPr>
          <w:p w:rsidR="00D53809" w:rsidRPr="007352C2" w:rsidRDefault="00D53809" w:rsidP="007352C2">
            <w:pPr>
              <w:spacing w:after="0" w:line="240" w:lineRule="auto"/>
              <w:jc w:val="center"/>
              <w:rPr>
                <w:rFonts w:ascii="Times New Roman" w:hAnsi="Times New Roman"/>
                <w:b/>
                <w:sz w:val="24"/>
                <w:szCs w:val="24"/>
                <w:u w:val="single"/>
              </w:rPr>
            </w:pPr>
            <w:r w:rsidRPr="007352C2">
              <w:rPr>
                <w:rFonts w:ascii="Times New Roman" w:hAnsi="Times New Roman"/>
                <w:b/>
                <w:sz w:val="24"/>
                <w:szCs w:val="24"/>
                <w:u w:val="single"/>
              </w:rPr>
              <w:t>.</w:t>
            </w:r>
          </w:p>
        </w:tc>
        <w:tc>
          <w:tcPr>
            <w:tcW w:w="300" w:type="pct"/>
            <w:vAlign w:val="center"/>
          </w:tcPr>
          <w:p w:rsidR="00D53809" w:rsidRPr="007352C2" w:rsidRDefault="00D53809" w:rsidP="007352C2">
            <w:pPr>
              <w:spacing w:after="0" w:line="240" w:lineRule="auto"/>
              <w:jc w:val="center"/>
              <w:rPr>
                <w:rFonts w:ascii="Times New Roman" w:hAnsi="Times New Roman"/>
                <w:b/>
                <w:sz w:val="24"/>
                <w:szCs w:val="24"/>
                <w:u w:val="single"/>
              </w:rPr>
            </w:pPr>
            <w:r w:rsidRPr="007352C2">
              <w:rPr>
                <w:rFonts w:ascii="Times New Roman" w:hAnsi="Times New Roman"/>
                <w:b/>
                <w:sz w:val="24"/>
                <w:szCs w:val="24"/>
                <w:u w:val="single"/>
              </w:rPr>
              <w:t>0</w:t>
            </w:r>
          </w:p>
        </w:tc>
      </w:tr>
      <w:tr w:rsidR="00D53809" w:rsidRPr="007352C2" w:rsidTr="00611DD5">
        <w:trPr>
          <w:cantSplit/>
          <w:trHeight w:val="2156"/>
        </w:trPr>
        <w:tc>
          <w:tcPr>
            <w:tcW w:w="2642" w:type="pct"/>
          </w:tcPr>
          <w:p w:rsidR="00D53809" w:rsidRPr="007352C2" w:rsidRDefault="00D53809" w:rsidP="009B77F3">
            <w:pPr>
              <w:spacing w:after="0" w:line="240" w:lineRule="auto"/>
              <w:rPr>
                <w:rFonts w:ascii="Times New Roman" w:hAnsi="Times New Roman"/>
                <w:b/>
                <w:sz w:val="24"/>
                <w:szCs w:val="24"/>
              </w:rPr>
            </w:pPr>
            <w:r w:rsidRPr="007352C2">
              <w:rPr>
                <w:rFonts w:ascii="Times New Roman" w:hAnsi="Times New Roman"/>
                <w:b/>
                <w:sz w:val="24"/>
                <w:szCs w:val="24"/>
              </w:rPr>
              <w:t>II</w:t>
            </w:r>
            <w:r w:rsidRPr="007352C2">
              <w:rPr>
                <w:rFonts w:ascii="Times New Roman" w:hAnsi="Times New Roman"/>
                <w:sz w:val="24"/>
                <w:szCs w:val="24"/>
              </w:rPr>
              <w:t>. Прочие важные состояния, способствовавшие смерти, но не связанные с болезнью или патологическим состоянием, приведшим к ней, включая употребление алкоголя, наркотических средств, психотропных и других токсических веществ, содержание их в крови, а также операции (название, дата)</w:t>
            </w:r>
          </w:p>
          <w:p w:rsidR="00D53809" w:rsidRPr="007352C2" w:rsidRDefault="00D53809" w:rsidP="009B77F3">
            <w:pPr>
              <w:spacing w:after="0" w:line="240" w:lineRule="auto"/>
              <w:rPr>
                <w:rFonts w:ascii="Times New Roman" w:hAnsi="Times New Roman"/>
                <w:b/>
                <w:sz w:val="24"/>
                <w:szCs w:val="24"/>
              </w:rPr>
            </w:pPr>
          </w:p>
        </w:tc>
        <w:tc>
          <w:tcPr>
            <w:tcW w:w="1247" w:type="pct"/>
          </w:tcPr>
          <w:p w:rsidR="00D53809" w:rsidRPr="007352C2" w:rsidRDefault="00D53809" w:rsidP="009B77F3">
            <w:pPr>
              <w:spacing w:after="0" w:line="240" w:lineRule="auto"/>
              <w:jc w:val="center"/>
              <w:rPr>
                <w:rFonts w:ascii="Times New Roman" w:hAnsi="Times New Roman"/>
                <w:b/>
                <w:sz w:val="24"/>
                <w:szCs w:val="24"/>
              </w:rPr>
            </w:pPr>
          </w:p>
        </w:tc>
        <w:tc>
          <w:tcPr>
            <w:tcW w:w="1111" w:type="pct"/>
            <w:gridSpan w:val="5"/>
          </w:tcPr>
          <w:p w:rsidR="00D53809" w:rsidRPr="007352C2" w:rsidRDefault="00D53809" w:rsidP="009B77F3">
            <w:pPr>
              <w:spacing w:after="0" w:line="240" w:lineRule="auto"/>
              <w:ind w:left="708" w:hanging="708"/>
              <w:jc w:val="center"/>
              <w:rPr>
                <w:rFonts w:ascii="Times New Roman" w:hAnsi="Times New Roman"/>
                <w:b/>
                <w:sz w:val="24"/>
                <w:szCs w:val="24"/>
              </w:rPr>
            </w:pPr>
          </w:p>
        </w:tc>
      </w:tr>
    </w:tbl>
    <w:p w:rsidR="00D53809" w:rsidRPr="008B79EA" w:rsidRDefault="00F94FD5" w:rsidP="00A90712">
      <w:pPr>
        <w:pStyle w:val="af1"/>
        <w:spacing w:before="120" w:after="120" w:line="240" w:lineRule="auto"/>
        <w:rPr>
          <w:rFonts w:asciiTheme="majorHAnsi" w:hAnsiTheme="majorHAnsi"/>
        </w:rPr>
      </w:pPr>
      <w:bookmarkStart w:id="43" w:name="_Toc11855831"/>
      <w:r w:rsidRPr="008B79EA">
        <w:rPr>
          <w:rFonts w:asciiTheme="majorHAnsi" w:hAnsiTheme="majorHAnsi"/>
        </w:rPr>
        <w:t>8</w:t>
      </w:r>
      <w:r w:rsidR="00D53809" w:rsidRPr="008B79EA">
        <w:rPr>
          <w:rFonts w:asciiTheme="majorHAnsi" w:hAnsiTheme="majorHAnsi"/>
        </w:rPr>
        <w:t>. Формулировка судебно-медицинского диагноза</w:t>
      </w:r>
      <w:bookmarkEnd w:id="43"/>
    </w:p>
    <w:p w:rsidR="00D53809" w:rsidRPr="008B79EA" w:rsidRDefault="00D53809" w:rsidP="003F15EF">
      <w:pPr>
        <w:widowControl w:val="0"/>
        <w:shd w:val="clear" w:color="auto" w:fill="FFFFFF"/>
        <w:tabs>
          <w:tab w:val="left" w:pos="0"/>
          <w:tab w:val="left" w:pos="5364"/>
        </w:tabs>
        <w:suppressAutoHyphens/>
        <w:spacing w:after="0" w:line="360" w:lineRule="auto"/>
        <w:ind w:firstLine="567"/>
        <w:jc w:val="both"/>
        <w:rPr>
          <w:rFonts w:ascii="Times New Roman" w:eastAsia="SimSun" w:hAnsi="Times New Roman"/>
          <w:kern w:val="2"/>
          <w:sz w:val="28"/>
          <w:szCs w:val="28"/>
          <w:lang w:eastAsia="hi-IN" w:bidi="hi-IN"/>
        </w:rPr>
      </w:pPr>
      <w:r w:rsidRPr="008B79EA">
        <w:rPr>
          <w:rFonts w:ascii="Times New Roman" w:eastAsia="SimSun" w:hAnsi="Times New Roman"/>
          <w:kern w:val="2"/>
          <w:sz w:val="28"/>
          <w:szCs w:val="28"/>
          <w:lang w:eastAsia="hi-IN" w:bidi="hi-IN"/>
        </w:rPr>
        <w:t>В случа</w:t>
      </w:r>
      <w:r w:rsidR="005A7449" w:rsidRPr="008B79EA">
        <w:rPr>
          <w:rFonts w:ascii="Times New Roman" w:eastAsia="SimSun" w:hAnsi="Times New Roman"/>
          <w:kern w:val="2"/>
          <w:sz w:val="28"/>
          <w:szCs w:val="28"/>
          <w:lang w:eastAsia="hi-IN" w:bidi="hi-IN"/>
        </w:rPr>
        <w:t>ях смерти от отравления алкоголем</w:t>
      </w:r>
      <w:r w:rsidRPr="008B79EA">
        <w:rPr>
          <w:rFonts w:ascii="Times New Roman" w:eastAsia="SimSun" w:hAnsi="Times New Roman"/>
          <w:kern w:val="2"/>
          <w:sz w:val="28"/>
          <w:szCs w:val="28"/>
          <w:lang w:eastAsia="hi-IN" w:bidi="hi-IN"/>
        </w:rPr>
        <w:t xml:space="preserve"> формулировка судебно-медицинского диагноза начинается с указания </w:t>
      </w:r>
      <w:r w:rsidR="005A7449" w:rsidRPr="008B79EA">
        <w:rPr>
          <w:rFonts w:ascii="Times New Roman" w:eastAsia="SimSun" w:hAnsi="Times New Roman"/>
          <w:kern w:val="2"/>
          <w:sz w:val="28"/>
          <w:szCs w:val="28"/>
          <w:lang w:eastAsia="hi-IN" w:bidi="hi-IN"/>
        </w:rPr>
        <w:t>названия</w:t>
      </w:r>
      <w:r w:rsidRPr="008B79EA">
        <w:rPr>
          <w:rFonts w:ascii="Times New Roman" w:eastAsia="SimSun" w:hAnsi="Times New Roman"/>
          <w:kern w:val="2"/>
          <w:sz w:val="28"/>
          <w:szCs w:val="28"/>
          <w:lang w:eastAsia="hi-IN" w:bidi="hi-IN"/>
        </w:rPr>
        <w:t xml:space="preserve"> нозологической формы и концентрации этанола в биологических объектах от трупа. Далее следует интранозальная расшифровка основной причины смерти: вносятся комплекс макро- и микроскопических признаков токсического действия алкоголя на организм</w:t>
      </w:r>
      <w:r w:rsidR="005A7449" w:rsidRPr="008B79EA">
        <w:rPr>
          <w:rFonts w:ascii="Times New Roman" w:eastAsia="SimSun" w:hAnsi="Times New Roman"/>
          <w:kern w:val="2"/>
          <w:sz w:val="28"/>
          <w:szCs w:val="28"/>
          <w:lang w:eastAsia="hi-IN" w:bidi="hi-IN"/>
        </w:rPr>
        <w:t xml:space="preserve"> человека</w:t>
      </w:r>
      <w:r w:rsidRPr="008B79EA">
        <w:rPr>
          <w:rFonts w:ascii="Times New Roman" w:eastAsia="SimSun" w:hAnsi="Times New Roman"/>
          <w:kern w:val="2"/>
          <w:sz w:val="28"/>
          <w:szCs w:val="28"/>
          <w:lang w:eastAsia="hi-IN" w:bidi="hi-IN"/>
        </w:rPr>
        <w:t>. Ниже приводим пример оформления судебно-медицинского диагноза в случаях смерти от острого отравления алкоголем</w:t>
      </w:r>
      <w:r w:rsidR="00037C57" w:rsidRPr="008B79EA">
        <w:rPr>
          <w:rFonts w:ascii="Times New Roman" w:eastAsia="SimSun" w:hAnsi="Times New Roman"/>
          <w:kern w:val="2"/>
          <w:sz w:val="28"/>
          <w:szCs w:val="28"/>
          <w:lang w:eastAsia="hi-IN" w:bidi="hi-IN"/>
        </w:rPr>
        <w:t xml:space="preserve"> </w:t>
      </w:r>
      <w:r w:rsidR="00037C57" w:rsidRPr="008B79EA">
        <w:rPr>
          <w:rFonts w:ascii="Times New Roman" w:hAnsi="Times New Roman"/>
          <w:sz w:val="28"/>
          <w:szCs w:val="28"/>
        </w:rPr>
        <w:t>[</w:t>
      </w:r>
      <w:r w:rsidR="007352C2">
        <w:rPr>
          <w:rFonts w:ascii="Times New Roman" w:hAnsi="Times New Roman"/>
          <w:sz w:val="28"/>
          <w:szCs w:val="28"/>
        </w:rPr>
        <w:t>20</w:t>
      </w:r>
      <w:r w:rsidR="00037C57" w:rsidRPr="008B79EA">
        <w:rPr>
          <w:rFonts w:ascii="Times New Roman" w:hAnsi="Times New Roman"/>
          <w:sz w:val="28"/>
          <w:szCs w:val="28"/>
        </w:rPr>
        <w:t>].</w:t>
      </w:r>
    </w:p>
    <w:p w:rsidR="00D53809" w:rsidRPr="008B79EA" w:rsidRDefault="00D53809" w:rsidP="007F4C92">
      <w:pPr>
        <w:jc w:val="center"/>
        <w:rPr>
          <w:rFonts w:ascii="Times New Roman" w:hAnsi="Times New Roman"/>
          <w:b/>
          <w:sz w:val="28"/>
          <w:szCs w:val="28"/>
        </w:rPr>
      </w:pPr>
      <w:r w:rsidRPr="008B79EA">
        <w:rPr>
          <w:rFonts w:ascii="Times New Roman" w:hAnsi="Times New Roman"/>
          <w:b/>
          <w:sz w:val="28"/>
          <w:szCs w:val="28"/>
        </w:rPr>
        <w:t>Судебно-медицинский диагноз</w:t>
      </w:r>
    </w:p>
    <w:p w:rsidR="00D53809" w:rsidRPr="008B79EA" w:rsidRDefault="00D53809" w:rsidP="00D74CF2">
      <w:pPr>
        <w:widowControl w:val="0"/>
        <w:shd w:val="clear" w:color="auto" w:fill="FFFFFF"/>
        <w:tabs>
          <w:tab w:val="left" w:pos="886"/>
          <w:tab w:val="left" w:pos="993"/>
          <w:tab w:val="left" w:pos="5364"/>
        </w:tabs>
        <w:suppressAutoHyphens/>
        <w:spacing w:after="0" w:line="360" w:lineRule="auto"/>
        <w:ind w:firstLine="709"/>
        <w:jc w:val="both"/>
        <w:rPr>
          <w:rFonts w:ascii="Times New Roman" w:eastAsia="SimSun" w:hAnsi="Times New Roman"/>
          <w:kern w:val="2"/>
          <w:sz w:val="28"/>
          <w:szCs w:val="28"/>
          <w:lang w:eastAsia="hi-IN" w:bidi="hi-IN"/>
        </w:rPr>
      </w:pPr>
      <w:r w:rsidRPr="008B79EA">
        <w:rPr>
          <w:rFonts w:ascii="Times New Roman" w:eastAsia="SimSun" w:hAnsi="Times New Roman"/>
          <w:i/>
          <w:kern w:val="2"/>
          <w:sz w:val="28"/>
          <w:szCs w:val="28"/>
          <w:lang w:eastAsia="hi-IN" w:bidi="hi-IN"/>
        </w:rPr>
        <w:t xml:space="preserve">Основное </w:t>
      </w:r>
      <w:r w:rsidR="0006187E" w:rsidRPr="008B79EA">
        <w:rPr>
          <w:rFonts w:ascii="Times New Roman" w:eastAsia="SimSun" w:hAnsi="Times New Roman"/>
          <w:i/>
          <w:kern w:val="2"/>
          <w:sz w:val="28"/>
          <w:szCs w:val="28"/>
          <w:lang w:eastAsia="hi-IN" w:bidi="hi-IN"/>
        </w:rPr>
        <w:t>заболевание (п</w:t>
      </w:r>
      <w:r w:rsidRPr="008B79EA">
        <w:rPr>
          <w:rFonts w:ascii="Times New Roman" w:eastAsia="SimSun" w:hAnsi="Times New Roman"/>
          <w:i/>
          <w:kern w:val="2"/>
          <w:sz w:val="28"/>
          <w:szCs w:val="28"/>
          <w:lang w:eastAsia="hi-IN" w:bidi="hi-IN"/>
        </w:rPr>
        <w:t>овреждение</w:t>
      </w:r>
      <w:r w:rsidR="0006187E" w:rsidRPr="008B79EA">
        <w:rPr>
          <w:rFonts w:ascii="Times New Roman" w:eastAsia="SimSun" w:hAnsi="Times New Roman"/>
          <w:i/>
          <w:kern w:val="2"/>
          <w:sz w:val="28"/>
          <w:szCs w:val="28"/>
          <w:lang w:eastAsia="hi-IN" w:bidi="hi-IN"/>
        </w:rPr>
        <w:t>)</w:t>
      </w:r>
      <w:r w:rsidRPr="008B79EA">
        <w:rPr>
          <w:rFonts w:ascii="Times New Roman" w:eastAsia="SimSun" w:hAnsi="Times New Roman"/>
          <w:i/>
          <w:kern w:val="2"/>
          <w:sz w:val="28"/>
          <w:szCs w:val="28"/>
          <w:lang w:eastAsia="hi-IN" w:bidi="hi-IN"/>
        </w:rPr>
        <w:t xml:space="preserve">: </w:t>
      </w:r>
      <w:r w:rsidRPr="008B79EA">
        <w:rPr>
          <w:rFonts w:ascii="Times New Roman" w:eastAsia="SimSun" w:hAnsi="Times New Roman"/>
          <w:kern w:val="2"/>
          <w:sz w:val="28"/>
          <w:szCs w:val="28"/>
          <w:lang w:eastAsia="hi-IN" w:bidi="hi-IN"/>
        </w:rPr>
        <w:t>Острое отравление этиловым спиртом: содержание этилового спирта в крови в концентрации 5,2%</w:t>
      </w:r>
      <w:r w:rsidRPr="008B79EA">
        <w:rPr>
          <w:rFonts w:ascii="Times New Roman" w:eastAsia="SimSun" w:hAnsi="Times New Roman"/>
          <w:kern w:val="2"/>
          <w:sz w:val="28"/>
          <w:szCs w:val="28"/>
          <w:vertAlign w:val="subscript"/>
          <w:lang w:eastAsia="hi-IN" w:bidi="hi-IN"/>
        </w:rPr>
        <w:t>о</w:t>
      </w:r>
      <w:r w:rsidRPr="008B79EA">
        <w:rPr>
          <w:rFonts w:ascii="Times New Roman" w:eastAsia="SimSun" w:hAnsi="Times New Roman"/>
          <w:kern w:val="2"/>
          <w:sz w:val="28"/>
          <w:szCs w:val="28"/>
          <w:lang w:eastAsia="hi-IN" w:bidi="hi-IN"/>
        </w:rPr>
        <w:t xml:space="preserve">, в моче </w:t>
      </w:r>
      <w:r w:rsidR="0046742E" w:rsidRPr="008B79EA">
        <w:rPr>
          <w:rFonts w:ascii="Times New Roman" w:eastAsia="SimSun" w:hAnsi="Times New Roman"/>
          <w:kern w:val="2"/>
          <w:sz w:val="28"/>
          <w:szCs w:val="28"/>
          <w:lang w:eastAsia="hi-IN" w:bidi="hi-IN"/>
        </w:rPr>
        <w:t>–</w:t>
      </w:r>
      <w:r w:rsidRPr="008B79EA">
        <w:rPr>
          <w:rFonts w:ascii="Times New Roman" w:eastAsia="SimSun" w:hAnsi="Times New Roman"/>
          <w:kern w:val="2"/>
          <w:sz w:val="28"/>
          <w:szCs w:val="28"/>
          <w:lang w:eastAsia="hi-IN" w:bidi="hi-IN"/>
        </w:rPr>
        <w:t xml:space="preserve"> 5,6%</w:t>
      </w:r>
      <w:r w:rsidRPr="008B79EA">
        <w:rPr>
          <w:rFonts w:ascii="Times New Roman" w:eastAsia="SimSun" w:hAnsi="Times New Roman"/>
          <w:kern w:val="2"/>
          <w:sz w:val="28"/>
          <w:szCs w:val="28"/>
          <w:vertAlign w:val="subscript"/>
          <w:lang w:eastAsia="hi-IN" w:bidi="hi-IN"/>
        </w:rPr>
        <w:t>о</w:t>
      </w:r>
      <w:r w:rsidRPr="008B79EA">
        <w:rPr>
          <w:rFonts w:ascii="Times New Roman" w:eastAsia="SimSun" w:hAnsi="Times New Roman"/>
          <w:kern w:val="2"/>
          <w:sz w:val="28"/>
          <w:szCs w:val="28"/>
          <w:lang w:eastAsia="hi-IN" w:bidi="hi-IN"/>
        </w:rPr>
        <w:t>; одутловатое синюшное лицо с припухшими веками (признак Курдюмова), застойное содержимое в желудке, гиперемия и отек слизистой оболочки; отек поджелудочной железы; отек стенки и ложа желчного пузыря, отек Фатерова соска; обесцвеченное содержимое в начальном отделе тонкой кишки; переполнение мочевого пузыря; резко выраженное венозное полнокровие органов; отек головного мозга, периваскулярные</w:t>
      </w:r>
      <w:r w:rsidR="003F15EF" w:rsidRPr="008B79EA">
        <w:rPr>
          <w:rFonts w:ascii="Times New Roman" w:eastAsia="SimSun" w:hAnsi="Times New Roman"/>
          <w:kern w:val="2"/>
          <w:sz w:val="28"/>
          <w:szCs w:val="28"/>
          <w:lang w:eastAsia="hi-IN" w:bidi="hi-IN"/>
        </w:rPr>
        <w:t xml:space="preserve"> </w:t>
      </w:r>
      <w:r w:rsidRPr="008B79EA">
        <w:rPr>
          <w:rFonts w:ascii="Times New Roman" w:eastAsia="SimSun" w:hAnsi="Times New Roman"/>
          <w:kern w:val="2"/>
          <w:sz w:val="28"/>
          <w:szCs w:val="28"/>
          <w:lang w:eastAsia="hi-IN" w:bidi="hi-IN"/>
        </w:rPr>
        <w:t>диапедезные кровоизлияния в стволе головного мозга, интраальвеолярные кровоизлияния в ткани легкого</w:t>
      </w:r>
      <w:r w:rsidR="0046742E" w:rsidRPr="008B79EA">
        <w:rPr>
          <w:rFonts w:ascii="Times New Roman" w:eastAsia="SimSun" w:hAnsi="Times New Roman"/>
          <w:kern w:val="2"/>
          <w:sz w:val="28"/>
          <w:szCs w:val="28"/>
          <w:lang w:eastAsia="hi-IN" w:bidi="hi-IN"/>
        </w:rPr>
        <w:t>.</w:t>
      </w:r>
      <w:r w:rsidRPr="008B79EA">
        <w:rPr>
          <w:rFonts w:ascii="Times New Roman" w:eastAsia="SimSun" w:hAnsi="Times New Roman"/>
          <w:kern w:val="2"/>
          <w:sz w:val="28"/>
          <w:szCs w:val="28"/>
          <w:lang w:eastAsia="hi-IN" w:bidi="hi-IN"/>
        </w:rPr>
        <w:t xml:space="preserve"> </w:t>
      </w:r>
    </w:p>
    <w:p w:rsidR="00D53809" w:rsidRPr="008B79EA" w:rsidRDefault="00D53809" w:rsidP="00D74CF2">
      <w:pPr>
        <w:widowControl w:val="0"/>
        <w:suppressAutoHyphens/>
        <w:spacing w:after="0" w:line="360" w:lineRule="auto"/>
        <w:ind w:firstLine="708"/>
        <w:jc w:val="both"/>
        <w:textAlignment w:val="baseline"/>
        <w:rPr>
          <w:rFonts w:ascii="Times New Roman" w:eastAsia="Arial Unicode MS" w:hAnsi="Times New Roman"/>
          <w:color w:val="000000"/>
          <w:kern w:val="1"/>
          <w:sz w:val="28"/>
          <w:szCs w:val="28"/>
          <w:lang w:eastAsia="ar-SA"/>
        </w:rPr>
      </w:pPr>
      <w:r w:rsidRPr="008B79EA">
        <w:rPr>
          <w:rFonts w:ascii="Times New Roman" w:eastAsia="Arial Unicode MS" w:hAnsi="Times New Roman"/>
          <w:i/>
          <w:color w:val="000000"/>
          <w:kern w:val="1"/>
          <w:sz w:val="28"/>
          <w:szCs w:val="28"/>
          <w:lang w:eastAsia="ar-SA"/>
        </w:rPr>
        <w:t>Осложнения</w:t>
      </w:r>
      <w:r w:rsidRPr="008B79EA">
        <w:rPr>
          <w:rFonts w:ascii="Times New Roman" w:eastAsia="Arial Unicode MS" w:hAnsi="Times New Roman"/>
          <w:color w:val="000000"/>
          <w:kern w:val="1"/>
          <w:sz w:val="28"/>
          <w:szCs w:val="28"/>
          <w:lang w:eastAsia="ar-SA"/>
        </w:rPr>
        <w:t>: ---</w:t>
      </w:r>
    </w:p>
    <w:p w:rsidR="00D53809" w:rsidRPr="008B79EA" w:rsidRDefault="00D53809" w:rsidP="00D74CF2">
      <w:pPr>
        <w:widowControl w:val="0"/>
        <w:suppressAutoHyphens/>
        <w:spacing w:after="0" w:line="360" w:lineRule="auto"/>
        <w:ind w:firstLine="567"/>
        <w:jc w:val="both"/>
        <w:textAlignment w:val="baseline"/>
        <w:rPr>
          <w:rFonts w:ascii="Times New Roman" w:eastAsia="Arial Unicode MS" w:hAnsi="Times New Roman"/>
          <w:color w:val="000000"/>
          <w:kern w:val="1"/>
          <w:sz w:val="28"/>
          <w:szCs w:val="28"/>
          <w:lang w:eastAsia="ar-SA"/>
        </w:rPr>
      </w:pPr>
      <w:r w:rsidRPr="008B79EA">
        <w:rPr>
          <w:rFonts w:ascii="Times New Roman" w:eastAsia="Arial Unicode MS" w:hAnsi="Times New Roman"/>
          <w:i/>
          <w:color w:val="000000"/>
          <w:kern w:val="1"/>
          <w:sz w:val="28"/>
          <w:szCs w:val="28"/>
          <w:lang w:eastAsia="ar-SA"/>
        </w:rPr>
        <w:t>Сопутствующие</w:t>
      </w:r>
      <w:r w:rsidR="0006187E" w:rsidRPr="008B79EA">
        <w:rPr>
          <w:rFonts w:ascii="Times New Roman" w:eastAsia="Arial Unicode MS" w:hAnsi="Times New Roman"/>
          <w:i/>
          <w:color w:val="000000"/>
          <w:kern w:val="1"/>
          <w:sz w:val="28"/>
          <w:szCs w:val="28"/>
          <w:lang w:eastAsia="ar-SA"/>
        </w:rPr>
        <w:t xml:space="preserve"> заболевания (повреждения)</w:t>
      </w:r>
      <w:r w:rsidRPr="008B79EA">
        <w:rPr>
          <w:rFonts w:ascii="Times New Roman" w:eastAsia="Arial Unicode MS" w:hAnsi="Times New Roman"/>
          <w:color w:val="000000"/>
          <w:kern w:val="1"/>
          <w:sz w:val="28"/>
          <w:szCs w:val="28"/>
          <w:lang w:eastAsia="ar-SA"/>
        </w:rPr>
        <w:t>: ---</w:t>
      </w:r>
    </w:p>
    <w:p w:rsidR="00D53809" w:rsidRPr="008B79EA" w:rsidRDefault="00F94FD5" w:rsidP="00A90712">
      <w:pPr>
        <w:pStyle w:val="af1"/>
        <w:spacing w:before="120" w:after="120" w:line="240" w:lineRule="auto"/>
        <w:rPr>
          <w:rFonts w:asciiTheme="majorHAnsi" w:hAnsiTheme="majorHAnsi"/>
        </w:rPr>
      </w:pPr>
      <w:bookmarkStart w:id="44" w:name="_Toc11855832"/>
      <w:r w:rsidRPr="008B79EA">
        <w:rPr>
          <w:rFonts w:asciiTheme="majorHAnsi" w:hAnsiTheme="majorHAnsi"/>
        </w:rPr>
        <w:t>9</w:t>
      </w:r>
      <w:r w:rsidR="00D53809" w:rsidRPr="008B79EA">
        <w:rPr>
          <w:rFonts w:asciiTheme="majorHAnsi" w:hAnsiTheme="majorHAnsi"/>
        </w:rPr>
        <w:t>. Составление заключения</w:t>
      </w:r>
      <w:r w:rsidR="00322A60" w:rsidRPr="008B79EA">
        <w:rPr>
          <w:rFonts w:asciiTheme="majorHAnsi" w:hAnsiTheme="majorHAnsi"/>
        </w:rPr>
        <w:t xml:space="preserve"> </w:t>
      </w:r>
      <w:r w:rsidR="00E21CCF" w:rsidRPr="008B79EA">
        <w:rPr>
          <w:rFonts w:asciiTheme="majorHAnsi" w:hAnsiTheme="majorHAnsi"/>
        </w:rPr>
        <w:t>о причине смерти</w:t>
      </w:r>
      <w:bookmarkEnd w:id="44"/>
    </w:p>
    <w:p w:rsidR="00B64E77" w:rsidRPr="008B79EA" w:rsidRDefault="00D53809" w:rsidP="00D611FF">
      <w:pPr>
        <w:spacing w:after="0" w:line="360" w:lineRule="auto"/>
        <w:ind w:firstLine="720"/>
        <w:jc w:val="both"/>
        <w:rPr>
          <w:rFonts w:ascii="Times New Roman" w:hAnsi="Times New Roman"/>
          <w:sz w:val="28"/>
          <w:szCs w:val="28"/>
        </w:rPr>
      </w:pPr>
      <w:r w:rsidRPr="008B79EA">
        <w:rPr>
          <w:rFonts w:ascii="Times New Roman" w:hAnsi="Times New Roman"/>
          <w:sz w:val="28"/>
          <w:szCs w:val="28"/>
        </w:rPr>
        <w:t>Обоснование причины наступления смерти от острого отравления алкоголем складывается из квалифицированно оцененных предварительных сведений об обстоятельствах наступления смерти</w:t>
      </w:r>
      <w:r w:rsidRPr="008B79EA">
        <w:rPr>
          <w:rFonts w:ascii="Times New Roman" w:eastAsia="SimSun" w:hAnsi="Times New Roman"/>
          <w:kern w:val="2"/>
          <w:sz w:val="28"/>
          <w:szCs w:val="28"/>
          <w:lang w:eastAsia="hi-IN" w:bidi="hi-IN"/>
        </w:rPr>
        <w:t>,</w:t>
      </w:r>
      <w:r w:rsidRPr="008B79EA">
        <w:rPr>
          <w:rFonts w:ascii="Times New Roman" w:hAnsi="Times New Roman"/>
          <w:sz w:val="28"/>
          <w:szCs w:val="28"/>
        </w:rPr>
        <w:t xml:space="preserve"> количественного определения этилового спирта в крови и моче</w:t>
      </w:r>
      <w:r w:rsidRPr="008B79EA">
        <w:rPr>
          <w:rFonts w:ascii="Times New Roman" w:eastAsia="SimSun" w:hAnsi="Times New Roman"/>
          <w:kern w:val="2"/>
          <w:sz w:val="28"/>
          <w:szCs w:val="28"/>
          <w:lang w:eastAsia="hi-IN" w:bidi="hi-IN"/>
        </w:rPr>
        <w:t xml:space="preserve">, </w:t>
      </w:r>
      <w:r w:rsidRPr="008B79EA">
        <w:rPr>
          <w:rFonts w:ascii="Times New Roman" w:hAnsi="Times New Roman"/>
          <w:sz w:val="28"/>
          <w:szCs w:val="28"/>
        </w:rPr>
        <w:t>комплекса макро- и микроскопически</w:t>
      </w:r>
      <w:r w:rsidR="005A7449" w:rsidRPr="008B79EA">
        <w:rPr>
          <w:rFonts w:ascii="Times New Roman" w:hAnsi="Times New Roman"/>
          <w:sz w:val="28"/>
          <w:szCs w:val="28"/>
        </w:rPr>
        <w:t>х изменений</w:t>
      </w:r>
      <w:r w:rsidRPr="008B79EA">
        <w:rPr>
          <w:rFonts w:ascii="Times New Roman" w:hAnsi="Times New Roman"/>
          <w:sz w:val="28"/>
          <w:szCs w:val="28"/>
        </w:rPr>
        <w:t xml:space="preserve"> внутренних органов.</w:t>
      </w:r>
    </w:p>
    <w:p w:rsidR="007352C2" w:rsidRDefault="007352C2" w:rsidP="00A90712">
      <w:pPr>
        <w:pStyle w:val="af1"/>
        <w:spacing w:before="120" w:after="120" w:line="240" w:lineRule="auto"/>
        <w:rPr>
          <w:rFonts w:asciiTheme="majorHAnsi" w:hAnsiTheme="majorHAnsi"/>
        </w:rPr>
      </w:pPr>
      <w:bookmarkStart w:id="45" w:name="_Toc11855833"/>
    </w:p>
    <w:p w:rsidR="00D53809" w:rsidRPr="008B79EA" w:rsidRDefault="00D53809" w:rsidP="00A90712">
      <w:pPr>
        <w:pStyle w:val="af1"/>
        <w:spacing w:before="120" w:after="120" w:line="240" w:lineRule="auto"/>
        <w:rPr>
          <w:rFonts w:asciiTheme="majorHAnsi" w:hAnsiTheme="majorHAnsi"/>
        </w:rPr>
      </w:pPr>
      <w:r w:rsidRPr="008B79EA">
        <w:rPr>
          <w:rFonts w:asciiTheme="majorHAnsi" w:hAnsiTheme="majorHAnsi"/>
        </w:rPr>
        <w:t>Список литературы</w:t>
      </w:r>
      <w:bookmarkEnd w:id="45"/>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Балякин В.А. Токсикология и экспертиза алкогольного опьянения. – М.: Медицина, 1962. – 195 с.</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Бережной Р.В. Смусин Я.С., Томилин В.В., Ширинский П.П. Руководство по судебно-медицинской экспертизе отравлений. – М.: Медицина, 1980. – 424 с.</w:t>
      </w:r>
    </w:p>
    <w:p w:rsidR="008B79EA" w:rsidRPr="008B79EA" w:rsidRDefault="008B79EA"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Забусов Ю.Г. К вопросу о дифференциальной морфологической диагностике отравления алкоголем / Матер. II Всеросс. съезда судебных медиков: тезисы докладов. – Иркутск – М., 1987. – С. 209-211.</w:t>
      </w:r>
    </w:p>
    <w:p w:rsidR="008B79EA"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Зороастров О.М. Экспертиза острой смертельной интоксикации при исследовании трупа. Издательство Тюменского государственного университета, 2003. – 74 с.</w:t>
      </w:r>
      <w:r w:rsidR="00335801" w:rsidRPr="008B79EA">
        <w:rPr>
          <w:rFonts w:ascii="Times New Roman" w:hAnsi="Times New Roman"/>
          <w:sz w:val="28"/>
          <w:szCs w:val="28"/>
        </w:rPr>
        <w:t xml:space="preserve"> </w:t>
      </w:r>
      <w:r w:rsidR="008B79EA" w:rsidRPr="008B79EA">
        <w:rPr>
          <w:rFonts w:ascii="Times New Roman" w:hAnsi="Times New Roman"/>
          <w:sz w:val="28"/>
          <w:szCs w:val="28"/>
        </w:rPr>
        <w:t xml:space="preserve"> </w:t>
      </w:r>
    </w:p>
    <w:p w:rsidR="008B79EA"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Капустин А.В. Микроскопические изменения миокарда и их значение для судебно-медицинской диагностики / Суд. -мед. эксперт. 2006. - № 6. – С. 3-6.</w:t>
      </w:r>
      <w:r w:rsidR="008B79EA" w:rsidRPr="008B79EA">
        <w:rPr>
          <w:rFonts w:ascii="Times New Roman" w:hAnsi="Times New Roman"/>
          <w:sz w:val="28"/>
          <w:szCs w:val="28"/>
        </w:rPr>
        <w:t xml:space="preserve"> </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 xml:space="preserve">Капустин А.В., Зомбковская JI.C., Панфиленко О.А., Серебрякова В.Г. О вариантах признаков смерти от острого отравления алкоголем, обусловленных различными особенностями танатогенеза / Суд. мед. эксперт. – 2003. - № 6. – С. 25-28. </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 xml:space="preserve">Капустин А.В., Панфиленко О.А., Серебрякова В.Г. Оценка значения уровня алкоголемии для диагностики смерти от острого отравления алкоголем / Суд. мед. эксперт. – 2002. - № 3. – С. 35. </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Капустин А.В., Панфиленко О.А., Серебрякова В.Г. Судебно-медицинская диагностика острых смертельных отравлений алкоголем: Пособие для врачей судебно-медицинских экспертов. – М., 2005 – 25 с.</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Кильдюшов Е.М., Буромский И.В., Кригер О.В. К проблеме диагностики острой интоксикации этиловым алкоголем в экспертной практике / Суд. мед. эксперт. – 2007. – № 2. - С. 14-16.</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 xml:space="preserve">Клевно В.А., Максимов А.В., Кононов Р.В., Крупина Н.А. Судебно-медицинская оценка токсического действия этанола у детей / Судебная-медицина. – 2017 – № 3. – С. 4-12. </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Лужников Е.А., Суходолова Г.Н. Острые отравления у взрослых и детей. ООО Эксмо, 2009. – 560 с.</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bCs/>
          <w:sz w:val="28"/>
          <w:szCs w:val="28"/>
        </w:rPr>
        <w:t>Медицинские технологии, используемые при производстве судебно-медицинских экспертиз:</w:t>
      </w:r>
      <w:r w:rsidRPr="008B79EA">
        <w:rPr>
          <w:rFonts w:ascii="Times New Roman" w:hAnsi="Times New Roman"/>
          <w:sz w:val="28"/>
          <w:szCs w:val="28"/>
        </w:rPr>
        <w:t> Сборник 2005–2011. / Сост. В. А. Клевно. – М.: Издательство «Компания Планета Земля», 2012. – 391 с.</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 xml:space="preserve">Межрегиональная благотворительная общественная организация «Ассоциация клинических токсикологов». Федеральные клинические рекомендации «Токсическое действие алкоголя» / под ред. Ю.Н. Остапенко – Москва, 2013. </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Методические указания о судебно-медицинской диагностике смертельных отравлений этиловым алкоголем и допускаемых при этом ошибках. – М., 1974. – 17 с.</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Новиков П.И. Экспертиза алкогольной интоксикации на трупе – М.: Медицина, 1967. – 122 с.</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Острые отравления этанолом и его суррогатами / Под общ. ред. проф. Ю.Ю. Бонитенко. – СПб. ЭЛБИ, 2005. – 223 с.</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 xml:space="preserve">Павлов А.Л., Савин А.А., Богомолов Д.В., Павлова А.З., Ларев З.В. </w:t>
      </w:r>
      <w:hyperlink r:id="rId8" w:history="1">
        <w:r w:rsidRPr="008B79EA">
          <w:rPr>
            <w:rFonts w:ascii="Times New Roman" w:hAnsi="Times New Roman"/>
            <w:sz w:val="28"/>
            <w:szCs w:val="28"/>
          </w:rPr>
          <w:t>Клиническая патоморфология и танатогенез различных форм алкогольной интоксикации</w:t>
        </w:r>
      </w:hyperlink>
      <w:r w:rsidRPr="008B79EA">
        <w:rPr>
          <w:rFonts w:ascii="Times New Roman" w:hAnsi="Times New Roman"/>
          <w:sz w:val="28"/>
          <w:szCs w:val="28"/>
        </w:rPr>
        <w:t> / Судебно-медицинская экспертиза. –  2018. – №3. – С. 11-14.</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Пермяков А.В., Витер В.И. Патоморфология и танатогенез алкогольной интоксикации – Ижевск, 2002. – 90 с.</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Прозоровский В.И. Карандаев И.С. Рубцов А.Ф.  Вопросы организации экспертизы алкогольного опьянения / Судебно-мед</w:t>
      </w:r>
      <w:r w:rsidR="004F29FE">
        <w:rPr>
          <w:rFonts w:ascii="Times New Roman" w:hAnsi="Times New Roman"/>
          <w:sz w:val="28"/>
          <w:szCs w:val="28"/>
        </w:rPr>
        <w:t xml:space="preserve">ицинская экспертиза. –  1967 – </w:t>
      </w:r>
      <w:r w:rsidRPr="008B79EA">
        <w:rPr>
          <w:rFonts w:ascii="Times New Roman" w:hAnsi="Times New Roman"/>
          <w:sz w:val="28"/>
          <w:szCs w:val="28"/>
        </w:rPr>
        <w:t>№1. – С. 3-8.</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Судебно-медицинский диагноз: руководство / [Клевно В. А., Кучук С. А., Лысенко О. В. и др.]; под ред. проф. В.А. Клевно – М.: Ассоциация СМЭ, 2015. – 315 с.</w:t>
      </w:r>
      <w:r w:rsidR="005417DA" w:rsidRPr="008B79EA">
        <w:rPr>
          <w:rFonts w:ascii="Times New Roman" w:hAnsi="Times New Roman"/>
          <w:sz w:val="28"/>
          <w:szCs w:val="28"/>
        </w:rPr>
        <w:t xml:space="preserve"> </w:t>
      </w:r>
      <w:r w:rsidRPr="008B79EA">
        <w:rPr>
          <w:rFonts w:ascii="Times New Roman" w:hAnsi="Times New Roman"/>
          <w:sz w:val="28"/>
          <w:szCs w:val="28"/>
        </w:rPr>
        <w:t xml:space="preserve"> </w:t>
      </w:r>
    </w:p>
    <w:p w:rsidR="004F74D1" w:rsidRPr="008B79EA" w:rsidRDefault="004F74D1" w:rsidP="004F29FE">
      <w:pPr>
        <w:pStyle w:val="af"/>
        <w:numPr>
          <w:ilvl w:val="0"/>
          <w:numId w:val="42"/>
        </w:numPr>
        <w:spacing w:after="0" w:line="360" w:lineRule="auto"/>
        <w:ind w:left="0" w:firstLine="0"/>
        <w:jc w:val="both"/>
        <w:rPr>
          <w:rFonts w:ascii="Times New Roman" w:hAnsi="Times New Roman"/>
          <w:sz w:val="28"/>
          <w:szCs w:val="28"/>
        </w:rPr>
      </w:pPr>
      <w:r w:rsidRPr="008B79EA">
        <w:rPr>
          <w:rFonts w:ascii="Times New Roman" w:hAnsi="Times New Roman"/>
          <w:sz w:val="28"/>
          <w:szCs w:val="28"/>
        </w:rPr>
        <w:t>Хохлов В.В. Экспертиза отравлений этанолом и его суррогатами (практическое пособие) – Смоленска, 2008 – 111 с.</w:t>
      </w:r>
    </w:p>
    <w:p w:rsidR="0043427C" w:rsidRPr="004F29FE" w:rsidRDefault="0043427C" w:rsidP="004F29FE">
      <w:pPr>
        <w:pStyle w:val="af"/>
        <w:numPr>
          <w:ilvl w:val="0"/>
          <w:numId w:val="42"/>
        </w:numPr>
        <w:spacing w:after="0" w:line="360" w:lineRule="auto"/>
        <w:ind w:left="0" w:firstLine="0"/>
        <w:jc w:val="both"/>
        <w:rPr>
          <w:rFonts w:ascii="Times New Roman" w:hAnsi="Times New Roman"/>
          <w:sz w:val="28"/>
          <w:szCs w:val="28"/>
          <w:lang w:val="en-US"/>
        </w:rPr>
      </w:pPr>
      <w:r w:rsidRPr="004F29FE">
        <w:rPr>
          <w:rFonts w:ascii="Times New Roman" w:hAnsi="Times New Roman"/>
          <w:sz w:val="28"/>
          <w:szCs w:val="28"/>
          <w:lang w:val="en-US"/>
        </w:rPr>
        <w:t>Fundamentals of analytical toxicology / Robert J Flanagan, Andrew Taylor, Yan D Watson, Robin Whelpton (John Wiley &amp; Sons Ltd, 2007, p.505), p.31.</w:t>
      </w:r>
    </w:p>
    <w:p w:rsidR="0043427C" w:rsidRPr="004F29FE" w:rsidRDefault="0043427C" w:rsidP="004F29FE">
      <w:pPr>
        <w:pStyle w:val="af"/>
        <w:numPr>
          <w:ilvl w:val="0"/>
          <w:numId w:val="42"/>
        </w:numPr>
        <w:spacing w:line="360" w:lineRule="auto"/>
        <w:ind w:left="0" w:firstLine="0"/>
        <w:jc w:val="both"/>
        <w:rPr>
          <w:rFonts w:ascii="Times New Roman" w:hAnsi="Times New Roman"/>
          <w:sz w:val="28"/>
          <w:szCs w:val="28"/>
          <w:lang w:val="en-US"/>
        </w:rPr>
      </w:pPr>
      <w:r w:rsidRPr="004F29FE">
        <w:rPr>
          <w:rFonts w:ascii="Times New Roman" w:hAnsi="Times New Roman"/>
          <w:sz w:val="28"/>
          <w:szCs w:val="28"/>
          <w:lang w:val="en-US"/>
        </w:rPr>
        <w:t>Fundamentals of analytical toxicology / Robert J Flanagan, Andrew Taylor, Yan D Watson, Robin Whelpton (John Wiley &amp; Sons Ltd, 2007, p.505), p.6, 51, 55-6, 145-6, 150, 170-3, 487-8</w:t>
      </w:r>
    </w:p>
    <w:p w:rsidR="00F94FD5" w:rsidRPr="004F29FE" w:rsidRDefault="00B179DF" w:rsidP="004F29FE">
      <w:pPr>
        <w:pStyle w:val="af"/>
        <w:numPr>
          <w:ilvl w:val="0"/>
          <w:numId w:val="42"/>
        </w:numPr>
        <w:spacing w:before="80" w:after="80" w:line="240" w:lineRule="auto"/>
        <w:ind w:left="0" w:firstLine="0"/>
        <w:jc w:val="center"/>
        <w:rPr>
          <w:rFonts w:ascii="Times New Roman" w:hAnsi="Times New Roman"/>
          <w:b/>
          <w:sz w:val="28"/>
          <w:szCs w:val="28"/>
          <w:lang w:val="en-US"/>
        </w:rPr>
      </w:pPr>
      <w:r w:rsidRPr="004F29FE">
        <w:rPr>
          <w:rFonts w:ascii="Times New Roman" w:hAnsi="Times New Roman"/>
          <w:b/>
          <w:spacing w:val="-11"/>
          <w:lang w:val="en-US"/>
        </w:rPr>
        <w:br w:type="page"/>
      </w:r>
    </w:p>
    <w:p w:rsidR="00F94FD5" w:rsidRPr="008B79EA" w:rsidRDefault="00F94FD5" w:rsidP="00A90712">
      <w:pPr>
        <w:pStyle w:val="af1"/>
        <w:spacing w:before="120" w:after="120" w:line="240" w:lineRule="auto"/>
        <w:rPr>
          <w:rFonts w:asciiTheme="majorHAnsi" w:hAnsiTheme="majorHAnsi"/>
        </w:rPr>
      </w:pPr>
      <w:bookmarkStart w:id="46" w:name="_Toc515286744"/>
      <w:bookmarkStart w:id="47" w:name="_Toc515271822"/>
      <w:bookmarkStart w:id="48" w:name="_Toc509842965"/>
      <w:bookmarkStart w:id="49" w:name="_Toc509842930"/>
      <w:bookmarkStart w:id="50" w:name="_Toc11855834"/>
      <w:r w:rsidRPr="008B79EA">
        <w:rPr>
          <w:rFonts w:asciiTheme="majorHAnsi" w:hAnsiTheme="majorHAnsi"/>
        </w:rPr>
        <w:t>Приложение А1. Состав рабочей группы</w:t>
      </w:r>
      <w:bookmarkEnd w:id="46"/>
      <w:bookmarkEnd w:id="47"/>
      <w:bookmarkEnd w:id="48"/>
      <w:bookmarkEnd w:id="49"/>
      <w:bookmarkEnd w:id="50"/>
    </w:p>
    <w:p w:rsidR="00800232" w:rsidRPr="008B79EA" w:rsidRDefault="00800232" w:rsidP="00A90712">
      <w:pPr>
        <w:spacing w:after="0" w:line="360" w:lineRule="auto"/>
        <w:ind w:firstLine="709"/>
        <w:jc w:val="both"/>
        <w:rPr>
          <w:rFonts w:ascii="Times New Roman" w:hAnsi="Times New Roman"/>
          <w:sz w:val="28"/>
          <w:szCs w:val="28"/>
        </w:rPr>
      </w:pPr>
      <w:bookmarkStart w:id="51" w:name="_Toc524361055"/>
      <w:r w:rsidRPr="008B79EA">
        <w:rPr>
          <w:rFonts w:ascii="Times New Roman" w:hAnsi="Times New Roman"/>
          <w:b/>
          <w:sz w:val="28"/>
          <w:szCs w:val="28"/>
          <w:shd w:val="clear" w:color="auto" w:fill="FFFFFF"/>
          <w:lang w:eastAsia="ru-RU"/>
        </w:rPr>
        <w:t>Клевно Владимир Александрович</w:t>
      </w:r>
      <w:r w:rsidRPr="008B79EA">
        <w:rPr>
          <w:rFonts w:ascii="Times New Roman" w:hAnsi="Times New Roman"/>
          <w:sz w:val="28"/>
          <w:szCs w:val="28"/>
          <w:shd w:val="clear" w:color="auto" w:fill="FFFFFF"/>
          <w:lang w:eastAsia="ru-RU"/>
        </w:rPr>
        <w:t xml:space="preserve"> – начальник </w:t>
      </w:r>
      <w:r w:rsidRPr="008B79EA">
        <w:rPr>
          <w:rFonts w:ascii="Times New Roman" w:hAnsi="Times New Roman"/>
          <w:sz w:val="28"/>
          <w:szCs w:val="28"/>
        </w:rPr>
        <w:t>ГБУЗ МО «Бюро судебно-медицинской экспертизы»</w:t>
      </w:r>
      <w:r w:rsidRPr="008B79EA">
        <w:rPr>
          <w:rFonts w:ascii="Times New Roman" w:hAnsi="Times New Roman"/>
          <w:sz w:val="28"/>
          <w:szCs w:val="28"/>
          <w:shd w:val="clear" w:color="auto" w:fill="FFFFFF"/>
          <w:lang w:eastAsia="ru-RU"/>
        </w:rPr>
        <w:t xml:space="preserve">, доктор медицинских наук, профессор, зав. кафедрой судебной медицины </w:t>
      </w:r>
      <w:r w:rsidRPr="008B79EA">
        <w:rPr>
          <w:rFonts w:ascii="Times New Roman" w:hAnsi="Times New Roman"/>
          <w:sz w:val="28"/>
          <w:szCs w:val="28"/>
        </w:rPr>
        <w:t>ГБУЗ МО МОНИКИ им. М.Ф. Владимирского.</w:t>
      </w:r>
    </w:p>
    <w:p w:rsidR="00800232" w:rsidRPr="008B79EA" w:rsidRDefault="00800232" w:rsidP="00800232">
      <w:pPr>
        <w:spacing w:after="0" w:line="360" w:lineRule="auto"/>
        <w:ind w:firstLine="709"/>
        <w:jc w:val="both"/>
        <w:rPr>
          <w:rFonts w:ascii="Times New Roman" w:hAnsi="Times New Roman"/>
          <w:i/>
          <w:color w:val="000000"/>
          <w:sz w:val="28"/>
          <w:szCs w:val="28"/>
          <w:lang w:eastAsia="ru-RU"/>
        </w:rPr>
      </w:pPr>
      <w:bookmarkStart w:id="52" w:name="_Toc524361061"/>
      <w:r w:rsidRPr="008B79EA">
        <w:rPr>
          <w:rFonts w:ascii="Times New Roman" w:hAnsi="Times New Roman"/>
          <w:b/>
          <w:sz w:val="28"/>
          <w:szCs w:val="28"/>
          <w:lang w:eastAsia="ru-RU"/>
        </w:rPr>
        <w:t>Максимов Александр Викторович</w:t>
      </w:r>
      <w:r w:rsidRPr="008B79EA">
        <w:rPr>
          <w:rFonts w:ascii="Times New Roman" w:hAnsi="Times New Roman"/>
          <w:sz w:val="28"/>
          <w:szCs w:val="28"/>
          <w:lang w:eastAsia="ru-RU"/>
        </w:rPr>
        <w:t xml:space="preserve"> – </w:t>
      </w:r>
      <w:r w:rsidRPr="008B79EA">
        <w:rPr>
          <w:rFonts w:ascii="Times New Roman" w:hAnsi="Times New Roman"/>
          <w:sz w:val="28"/>
          <w:szCs w:val="28"/>
          <w:shd w:val="clear" w:color="auto" w:fill="FFFFFF"/>
          <w:lang w:eastAsia="ru-RU"/>
        </w:rPr>
        <w:t>заместитель начальника по организационно-методической работе</w:t>
      </w:r>
      <w:r w:rsidRPr="008B79EA">
        <w:rPr>
          <w:rFonts w:ascii="Times New Roman" w:hAnsi="Times New Roman"/>
          <w:sz w:val="28"/>
          <w:szCs w:val="28"/>
        </w:rPr>
        <w:t xml:space="preserve"> ГБУЗ МО «Бюро судебно-медицинской экспертизы</w:t>
      </w:r>
      <w:r w:rsidRPr="008B79EA">
        <w:rPr>
          <w:rFonts w:ascii="Times New Roman" w:hAnsi="Times New Roman"/>
          <w:sz w:val="28"/>
          <w:szCs w:val="28"/>
          <w:shd w:val="clear" w:color="auto" w:fill="FFFFFF"/>
          <w:lang w:eastAsia="ru-RU"/>
        </w:rPr>
        <w:t>,</w:t>
      </w:r>
      <w:r w:rsidRPr="008B79EA">
        <w:rPr>
          <w:rFonts w:ascii="Times New Roman" w:hAnsi="Times New Roman"/>
          <w:sz w:val="28"/>
          <w:szCs w:val="28"/>
          <w:lang w:eastAsia="ru-RU"/>
        </w:rPr>
        <w:t xml:space="preserve"> кандидат медицинских наук, доцент</w:t>
      </w:r>
      <w:r w:rsidRPr="008B79EA">
        <w:rPr>
          <w:rFonts w:ascii="Times New Roman" w:hAnsi="Times New Roman"/>
          <w:sz w:val="28"/>
          <w:szCs w:val="28"/>
          <w:shd w:val="clear" w:color="auto" w:fill="FFFFFF"/>
          <w:lang w:eastAsia="ru-RU"/>
        </w:rPr>
        <w:t xml:space="preserve"> кафедры судебной медицины </w:t>
      </w:r>
      <w:r w:rsidRPr="008B79EA">
        <w:rPr>
          <w:rFonts w:ascii="Times New Roman" w:hAnsi="Times New Roman"/>
          <w:sz w:val="28"/>
          <w:szCs w:val="28"/>
        </w:rPr>
        <w:t>ГБУЗ МО МОНИКИ им. М.Ф. Владимирского</w:t>
      </w:r>
      <w:r w:rsidRPr="008B79EA">
        <w:rPr>
          <w:rFonts w:ascii="Times New Roman" w:hAnsi="Times New Roman"/>
          <w:sz w:val="28"/>
          <w:szCs w:val="28"/>
          <w:shd w:val="clear" w:color="auto" w:fill="FFFFFF"/>
          <w:lang w:eastAsia="ru-RU"/>
        </w:rPr>
        <w:t>.</w:t>
      </w:r>
      <w:bookmarkEnd w:id="52"/>
    </w:p>
    <w:p w:rsidR="00800232" w:rsidRPr="008B79EA" w:rsidRDefault="00800232" w:rsidP="00800232">
      <w:pPr>
        <w:spacing w:after="0" w:line="360" w:lineRule="auto"/>
        <w:ind w:firstLine="709"/>
        <w:jc w:val="both"/>
        <w:rPr>
          <w:rFonts w:ascii="Times New Roman" w:hAnsi="Times New Roman"/>
          <w:sz w:val="28"/>
          <w:szCs w:val="28"/>
          <w:shd w:val="clear" w:color="auto" w:fill="FFFFFF"/>
          <w:lang w:eastAsia="ru-RU"/>
        </w:rPr>
      </w:pPr>
      <w:bookmarkStart w:id="53" w:name="_Toc524361059"/>
      <w:r w:rsidRPr="008B79EA">
        <w:rPr>
          <w:rFonts w:ascii="Times New Roman" w:hAnsi="Times New Roman"/>
          <w:b/>
          <w:sz w:val="28"/>
          <w:szCs w:val="28"/>
          <w:shd w:val="clear" w:color="auto" w:fill="FFFFFF"/>
          <w:lang w:eastAsia="ru-RU"/>
        </w:rPr>
        <w:t>Кучук Сергей Анатольевич</w:t>
      </w:r>
      <w:r w:rsidRPr="008B79EA">
        <w:rPr>
          <w:rFonts w:ascii="Times New Roman" w:hAnsi="Times New Roman"/>
          <w:sz w:val="28"/>
          <w:szCs w:val="28"/>
          <w:shd w:val="clear" w:color="auto" w:fill="FFFFFF"/>
          <w:lang w:eastAsia="ru-RU"/>
        </w:rPr>
        <w:t xml:space="preserve"> – </w:t>
      </w:r>
      <w:bookmarkStart w:id="54" w:name="_Hlk2585755"/>
      <w:r w:rsidRPr="008B79EA">
        <w:rPr>
          <w:rFonts w:ascii="Times New Roman" w:hAnsi="Times New Roman"/>
          <w:sz w:val="28"/>
          <w:szCs w:val="28"/>
          <w:shd w:val="clear" w:color="auto" w:fill="FFFFFF"/>
          <w:lang w:eastAsia="ru-RU"/>
        </w:rPr>
        <w:t>заместитель начальника по экспертной работе</w:t>
      </w:r>
      <w:r w:rsidRPr="008B79EA">
        <w:rPr>
          <w:rFonts w:ascii="Times New Roman" w:hAnsi="Times New Roman"/>
          <w:sz w:val="28"/>
          <w:szCs w:val="28"/>
        </w:rPr>
        <w:t xml:space="preserve"> </w:t>
      </w:r>
      <w:bookmarkStart w:id="55" w:name="_Hlk524592545"/>
      <w:bookmarkStart w:id="56" w:name="_Hlk524592647"/>
      <w:r w:rsidRPr="008B79EA">
        <w:rPr>
          <w:rFonts w:ascii="Times New Roman" w:hAnsi="Times New Roman"/>
          <w:sz w:val="28"/>
          <w:szCs w:val="28"/>
        </w:rPr>
        <w:t>ГБУЗ МО «Бюро судебно-медицинской экспертизы</w:t>
      </w:r>
      <w:bookmarkEnd w:id="55"/>
      <w:r w:rsidRPr="008B79EA">
        <w:rPr>
          <w:rFonts w:ascii="Times New Roman" w:hAnsi="Times New Roman"/>
          <w:sz w:val="28"/>
          <w:szCs w:val="28"/>
        </w:rPr>
        <w:t>»</w:t>
      </w:r>
      <w:r w:rsidRPr="008B79EA">
        <w:rPr>
          <w:rFonts w:ascii="Times New Roman" w:hAnsi="Times New Roman"/>
          <w:sz w:val="28"/>
          <w:szCs w:val="28"/>
          <w:shd w:val="clear" w:color="auto" w:fill="FFFFFF"/>
          <w:lang w:eastAsia="ru-RU"/>
        </w:rPr>
        <w:t xml:space="preserve">, </w:t>
      </w:r>
      <w:bookmarkEnd w:id="54"/>
      <w:r w:rsidRPr="008B79EA">
        <w:rPr>
          <w:rFonts w:ascii="Times New Roman" w:hAnsi="Times New Roman"/>
          <w:sz w:val="28"/>
          <w:szCs w:val="28"/>
          <w:lang w:eastAsia="ru-RU"/>
        </w:rPr>
        <w:t>кандидат медицинских наук,</w:t>
      </w:r>
      <w:r w:rsidRPr="008B79EA">
        <w:rPr>
          <w:rFonts w:ascii="Times New Roman" w:hAnsi="Times New Roman"/>
          <w:sz w:val="28"/>
          <w:szCs w:val="28"/>
          <w:shd w:val="clear" w:color="auto" w:fill="FFFFFF"/>
          <w:lang w:eastAsia="ru-RU"/>
        </w:rPr>
        <w:t xml:space="preserve"> доцент кафедры судебной медицины </w:t>
      </w:r>
      <w:bookmarkStart w:id="57" w:name="_Hlk524591755"/>
      <w:r w:rsidRPr="008B79EA">
        <w:rPr>
          <w:rFonts w:ascii="Times New Roman" w:hAnsi="Times New Roman"/>
          <w:sz w:val="28"/>
          <w:szCs w:val="28"/>
        </w:rPr>
        <w:t>ГБУЗ МО МОНИКИ им. М.Ф. Владимирского</w:t>
      </w:r>
      <w:bookmarkEnd w:id="53"/>
      <w:bookmarkEnd w:id="56"/>
      <w:bookmarkEnd w:id="57"/>
      <w:r w:rsidRPr="008B79EA">
        <w:rPr>
          <w:rFonts w:ascii="Times New Roman" w:hAnsi="Times New Roman"/>
          <w:sz w:val="28"/>
          <w:szCs w:val="28"/>
          <w:lang w:eastAsia="ru-RU"/>
        </w:rPr>
        <w:t>.</w:t>
      </w:r>
    </w:p>
    <w:p w:rsidR="00800232" w:rsidRPr="008B79EA" w:rsidRDefault="00800232" w:rsidP="00A90712">
      <w:pPr>
        <w:spacing w:after="0" w:line="360" w:lineRule="auto"/>
        <w:ind w:firstLine="709"/>
        <w:jc w:val="both"/>
        <w:rPr>
          <w:rFonts w:ascii="Times New Roman" w:hAnsi="Times New Roman"/>
          <w:sz w:val="28"/>
          <w:szCs w:val="28"/>
          <w:shd w:val="clear" w:color="auto" w:fill="FFFFFF"/>
          <w:lang w:eastAsia="ru-RU"/>
        </w:rPr>
      </w:pPr>
      <w:bookmarkStart w:id="58" w:name="_Hlk2605367"/>
      <w:bookmarkEnd w:id="51"/>
      <w:r w:rsidRPr="008B79EA">
        <w:rPr>
          <w:rFonts w:ascii="Times New Roman" w:hAnsi="Times New Roman"/>
          <w:b/>
          <w:sz w:val="28"/>
          <w:szCs w:val="28"/>
          <w:shd w:val="clear" w:color="auto" w:fill="FFFFFF"/>
          <w:lang w:eastAsia="ru-RU"/>
        </w:rPr>
        <w:t>Григорьева Елена Николаевна</w:t>
      </w:r>
      <w:r w:rsidRPr="008B79EA">
        <w:rPr>
          <w:rFonts w:ascii="Times New Roman" w:hAnsi="Times New Roman"/>
          <w:sz w:val="28"/>
          <w:szCs w:val="28"/>
          <w:shd w:val="clear" w:color="auto" w:fill="FFFFFF"/>
          <w:lang w:eastAsia="ru-RU"/>
        </w:rPr>
        <w:t xml:space="preserve"> </w:t>
      </w:r>
      <w:bookmarkEnd w:id="58"/>
      <w:r w:rsidRPr="008B79EA">
        <w:rPr>
          <w:rFonts w:ascii="Times New Roman" w:hAnsi="Times New Roman"/>
          <w:sz w:val="28"/>
          <w:szCs w:val="28"/>
          <w:shd w:val="clear" w:color="auto" w:fill="FFFFFF"/>
          <w:lang w:eastAsia="ru-RU"/>
        </w:rPr>
        <w:t xml:space="preserve">– заведующий </w:t>
      </w:r>
      <w:bookmarkStart w:id="59" w:name="_Hlk2605207"/>
      <w:r w:rsidRPr="008B79EA">
        <w:rPr>
          <w:rFonts w:ascii="Times New Roman" w:hAnsi="Times New Roman"/>
          <w:sz w:val="28"/>
          <w:szCs w:val="28"/>
          <w:shd w:val="clear" w:color="auto" w:fill="FFFFFF"/>
          <w:lang w:eastAsia="ru-RU"/>
        </w:rPr>
        <w:t xml:space="preserve">отделом экспертизы в отношении живых лиц </w:t>
      </w:r>
      <w:r w:rsidRPr="008B79EA">
        <w:rPr>
          <w:rFonts w:ascii="Times New Roman" w:hAnsi="Times New Roman"/>
          <w:sz w:val="28"/>
          <w:szCs w:val="28"/>
        </w:rPr>
        <w:t>ГБУЗ МО «Бюро судебно-медицинской экспертизы»</w:t>
      </w:r>
      <w:r w:rsidRPr="008B79EA">
        <w:rPr>
          <w:rFonts w:ascii="Times New Roman" w:hAnsi="Times New Roman"/>
          <w:sz w:val="28"/>
          <w:szCs w:val="28"/>
          <w:shd w:val="clear" w:color="auto" w:fill="FFFFFF"/>
          <w:lang w:eastAsia="ru-RU"/>
        </w:rPr>
        <w:t xml:space="preserve">, кандидат медицинских наук, доцент кафедры судебной медицины </w:t>
      </w:r>
      <w:r w:rsidRPr="008B79EA">
        <w:rPr>
          <w:rFonts w:ascii="Times New Roman" w:hAnsi="Times New Roman"/>
          <w:sz w:val="28"/>
          <w:szCs w:val="28"/>
        </w:rPr>
        <w:t>ГБУЗ МО МОНИКИ им. М.Ф. Владимирского.</w:t>
      </w:r>
      <w:bookmarkEnd w:id="59"/>
    </w:p>
    <w:p w:rsidR="00800232" w:rsidRPr="008B79EA" w:rsidRDefault="00800232" w:rsidP="00A90712">
      <w:pPr>
        <w:spacing w:after="0" w:line="360" w:lineRule="auto"/>
        <w:ind w:firstLine="709"/>
        <w:jc w:val="both"/>
        <w:rPr>
          <w:rFonts w:ascii="Times New Roman" w:hAnsi="Times New Roman"/>
          <w:color w:val="000000"/>
          <w:sz w:val="28"/>
          <w:szCs w:val="28"/>
          <w:lang w:eastAsia="ru-RU"/>
        </w:rPr>
      </w:pPr>
      <w:bookmarkStart w:id="60" w:name="_Hlk2605412"/>
      <w:r w:rsidRPr="008B79EA">
        <w:rPr>
          <w:rFonts w:ascii="Times New Roman" w:hAnsi="Times New Roman"/>
          <w:b/>
          <w:color w:val="000000"/>
          <w:sz w:val="28"/>
          <w:szCs w:val="28"/>
          <w:lang w:eastAsia="ru-RU"/>
        </w:rPr>
        <w:t>Заторкина Ольга Григорьевна</w:t>
      </w:r>
      <w:r w:rsidRPr="008B79EA">
        <w:rPr>
          <w:rFonts w:ascii="Times New Roman" w:hAnsi="Times New Roman"/>
          <w:color w:val="000000"/>
          <w:sz w:val="28"/>
          <w:szCs w:val="28"/>
          <w:lang w:eastAsia="ru-RU"/>
        </w:rPr>
        <w:t xml:space="preserve"> </w:t>
      </w:r>
      <w:bookmarkEnd w:id="60"/>
      <w:r w:rsidRPr="008B79EA">
        <w:rPr>
          <w:rFonts w:ascii="Times New Roman" w:hAnsi="Times New Roman"/>
          <w:color w:val="000000"/>
          <w:sz w:val="28"/>
          <w:szCs w:val="28"/>
          <w:lang w:eastAsia="ru-RU"/>
        </w:rPr>
        <w:t xml:space="preserve">– </w:t>
      </w:r>
      <w:r w:rsidRPr="008B79EA">
        <w:rPr>
          <w:rFonts w:ascii="Times New Roman" w:hAnsi="Times New Roman"/>
          <w:sz w:val="28"/>
          <w:szCs w:val="28"/>
          <w:shd w:val="clear" w:color="auto" w:fill="FFFFFF"/>
          <w:lang w:eastAsia="ru-RU"/>
        </w:rPr>
        <w:t xml:space="preserve">заведующий </w:t>
      </w:r>
      <w:r w:rsidRPr="008B79EA">
        <w:rPr>
          <w:rFonts w:ascii="Times New Roman" w:hAnsi="Times New Roman"/>
          <w:color w:val="000000"/>
          <w:sz w:val="28"/>
          <w:szCs w:val="28"/>
          <w:lang w:eastAsia="ru-RU"/>
        </w:rPr>
        <w:t xml:space="preserve">межрайонным судебно-химическим отделом </w:t>
      </w:r>
      <w:r w:rsidRPr="008B79EA">
        <w:rPr>
          <w:rFonts w:ascii="Times New Roman" w:hAnsi="Times New Roman"/>
          <w:sz w:val="28"/>
          <w:szCs w:val="28"/>
        </w:rPr>
        <w:t>ГБУЗ МО «Бюро судебно-медицинской экспертизы».</w:t>
      </w:r>
    </w:p>
    <w:p w:rsidR="00800232" w:rsidRPr="008B79EA" w:rsidRDefault="00800232" w:rsidP="00A90712">
      <w:pPr>
        <w:spacing w:after="0" w:line="360" w:lineRule="auto"/>
        <w:ind w:firstLine="709"/>
        <w:jc w:val="both"/>
        <w:rPr>
          <w:rFonts w:ascii="Times New Roman" w:hAnsi="Times New Roman"/>
          <w:sz w:val="28"/>
          <w:szCs w:val="28"/>
          <w:shd w:val="clear" w:color="auto" w:fill="FFFFFF"/>
          <w:lang w:eastAsia="ru-RU"/>
        </w:rPr>
      </w:pPr>
      <w:bookmarkStart w:id="61" w:name="_Hlk2605443"/>
      <w:bookmarkStart w:id="62" w:name="_Toc524361058"/>
      <w:r w:rsidRPr="008B79EA">
        <w:rPr>
          <w:rFonts w:ascii="Times New Roman" w:hAnsi="Times New Roman"/>
          <w:b/>
          <w:sz w:val="28"/>
          <w:szCs w:val="28"/>
          <w:lang w:eastAsia="ru-RU"/>
        </w:rPr>
        <w:t>Кислов Максим Александрович</w:t>
      </w:r>
      <w:r w:rsidRPr="008B79EA">
        <w:rPr>
          <w:rFonts w:ascii="Times New Roman" w:hAnsi="Times New Roman"/>
          <w:sz w:val="28"/>
          <w:szCs w:val="28"/>
          <w:lang w:eastAsia="ru-RU"/>
        </w:rPr>
        <w:t xml:space="preserve"> </w:t>
      </w:r>
      <w:bookmarkEnd w:id="61"/>
      <w:r w:rsidRPr="008B79EA">
        <w:rPr>
          <w:rFonts w:ascii="Times New Roman" w:hAnsi="Times New Roman"/>
          <w:sz w:val="28"/>
          <w:szCs w:val="28"/>
          <w:lang w:eastAsia="ru-RU"/>
        </w:rPr>
        <w:t xml:space="preserve">– </w:t>
      </w:r>
      <w:r w:rsidRPr="008B79EA">
        <w:rPr>
          <w:rFonts w:ascii="Times New Roman" w:hAnsi="Times New Roman"/>
          <w:sz w:val="28"/>
          <w:szCs w:val="28"/>
          <w:shd w:val="clear" w:color="auto" w:fill="FFFFFF"/>
          <w:lang w:eastAsia="ru-RU"/>
        </w:rPr>
        <w:t xml:space="preserve">заведующий первым танатологическим отделом </w:t>
      </w:r>
      <w:r w:rsidRPr="008B79EA">
        <w:rPr>
          <w:rFonts w:ascii="Times New Roman" w:hAnsi="Times New Roman"/>
          <w:sz w:val="28"/>
          <w:szCs w:val="28"/>
        </w:rPr>
        <w:t>ГБУЗ МО «Бюро судебно-медицинской экспертизы»</w:t>
      </w:r>
      <w:r w:rsidRPr="008B79EA">
        <w:rPr>
          <w:rFonts w:ascii="Times New Roman" w:hAnsi="Times New Roman"/>
          <w:sz w:val="28"/>
          <w:szCs w:val="28"/>
          <w:shd w:val="clear" w:color="auto" w:fill="FFFFFF"/>
          <w:lang w:eastAsia="ru-RU"/>
        </w:rPr>
        <w:t xml:space="preserve">, </w:t>
      </w:r>
      <w:r w:rsidRPr="008B79EA">
        <w:rPr>
          <w:rFonts w:ascii="Times New Roman" w:hAnsi="Times New Roman"/>
          <w:sz w:val="28"/>
          <w:szCs w:val="28"/>
          <w:lang w:eastAsia="ru-RU"/>
        </w:rPr>
        <w:t>доктор медицинских наук,</w:t>
      </w:r>
      <w:r w:rsidRPr="008B79EA">
        <w:rPr>
          <w:rFonts w:ascii="Times New Roman" w:hAnsi="Times New Roman"/>
          <w:sz w:val="28"/>
          <w:szCs w:val="28"/>
          <w:shd w:val="clear" w:color="auto" w:fill="FFFFFF"/>
          <w:lang w:eastAsia="ru-RU"/>
        </w:rPr>
        <w:t xml:space="preserve"> профессор кафедры судебной медицины ФУВ МОНИКИ им. М.Ф. Владимирского.</w:t>
      </w:r>
      <w:bookmarkEnd w:id="62"/>
    </w:p>
    <w:p w:rsidR="00800232" w:rsidRPr="008B79EA" w:rsidRDefault="00800232" w:rsidP="00A90712">
      <w:pPr>
        <w:spacing w:after="0" w:line="360" w:lineRule="auto"/>
        <w:ind w:firstLine="709"/>
        <w:jc w:val="both"/>
        <w:rPr>
          <w:rFonts w:ascii="Times New Roman" w:hAnsi="Times New Roman"/>
          <w:color w:val="000000"/>
          <w:sz w:val="28"/>
          <w:szCs w:val="28"/>
          <w:lang w:eastAsia="ru-RU"/>
        </w:rPr>
      </w:pPr>
      <w:bookmarkStart w:id="63" w:name="_Hlk2605487"/>
      <w:r w:rsidRPr="008B79EA">
        <w:rPr>
          <w:rFonts w:ascii="Times New Roman" w:hAnsi="Times New Roman"/>
          <w:b/>
          <w:color w:val="000000"/>
          <w:sz w:val="28"/>
          <w:szCs w:val="28"/>
          <w:lang w:eastAsia="ru-RU"/>
        </w:rPr>
        <w:t>Крупина Наталья Анатольевна</w:t>
      </w:r>
      <w:r w:rsidRPr="008B79EA">
        <w:rPr>
          <w:rFonts w:ascii="Times New Roman" w:hAnsi="Times New Roman"/>
          <w:color w:val="000000"/>
          <w:sz w:val="28"/>
          <w:szCs w:val="28"/>
          <w:lang w:eastAsia="ru-RU"/>
        </w:rPr>
        <w:t xml:space="preserve"> </w:t>
      </w:r>
      <w:bookmarkEnd w:id="63"/>
      <w:r w:rsidRPr="008B79EA">
        <w:rPr>
          <w:rFonts w:ascii="Times New Roman" w:hAnsi="Times New Roman"/>
          <w:color w:val="000000"/>
          <w:sz w:val="28"/>
          <w:szCs w:val="28"/>
          <w:lang w:eastAsia="ru-RU"/>
        </w:rPr>
        <w:t xml:space="preserve">– </w:t>
      </w:r>
      <w:bookmarkStart w:id="64" w:name="_Hlk2585848"/>
      <w:r w:rsidRPr="008B79EA">
        <w:rPr>
          <w:rFonts w:ascii="Times New Roman" w:hAnsi="Times New Roman"/>
          <w:sz w:val="28"/>
          <w:szCs w:val="28"/>
          <w:shd w:val="clear" w:color="auto" w:fill="FFFFFF"/>
          <w:lang w:eastAsia="ru-RU"/>
        </w:rPr>
        <w:t xml:space="preserve">заведующий </w:t>
      </w:r>
      <w:bookmarkEnd w:id="64"/>
      <w:r w:rsidRPr="008B79EA">
        <w:rPr>
          <w:rFonts w:ascii="Times New Roman" w:hAnsi="Times New Roman"/>
          <w:sz w:val="28"/>
          <w:szCs w:val="28"/>
          <w:shd w:val="clear" w:color="auto" w:fill="FFFFFF"/>
          <w:lang w:eastAsia="ru-RU"/>
        </w:rPr>
        <w:t xml:space="preserve">судебно-химическим отделом </w:t>
      </w:r>
      <w:r w:rsidRPr="008B79EA">
        <w:rPr>
          <w:rFonts w:ascii="Times New Roman" w:hAnsi="Times New Roman"/>
          <w:sz w:val="28"/>
          <w:szCs w:val="28"/>
        </w:rPr>
        <w:t>ГБУЗ МО «Бюро судебно-медицинской экспертизы»</w:t>
      </w:r>
      <w:r w:rsidRPr="008B79EA">
        <w:rPr>
          <w:rFonts w:ascii="Times New Roman" w:hAnsi="Times New Roman"/>
          <w:sz w:val="28"/>
          <w:szCs w:val="28"/>
          <w:shd w:val="clear" w:color="auto" w:fill="FFFFFF"/>
          <w:lang w:eastAsia="ru-RU"/>
        </w:rPr>
        <w:t xml:space="preserve">, главный внештатный специалист Министерства здравоохранения Московской области по аналитической и судебно-медицинской токсикологии, ассистент кафедры судебной медицины </w:t>
      </w:r>
      <w:r w:rsidRPr="008B79EA">
        <w:rPr>
          <w:rFonts w:ascii="Times New Roman" w:hAnsi="Times New Roman"/>
          <w:sz w:val="28"/>
          <w:szCs w:val="28"/>
        </w:rPr>
        <w:t>ГБУЗ МО МОНИКИ им. М.Ф. Владимирского.</w:t>
      </w:r>
    </w:p>
    <w:p w:rsidR="00800232" w:rsidRPr="008B79EA" w:rsidRDefault="00800232" w:rsidP="00A90712">
      <w:pPr>
        <w:spacing w:after="0" w:line="360" w:lineRule="auto"/>
        <w:ind w:firstLine="709"/>
        <w:jc w:val="both"/>
        <w:rPr>
          <w:rFonts w:ascii="Times New Roman" w:hAnsi="Times New Roman"/>
          <w:sz w:val="28"/>
          <w:szCs w:val="28"/>
          <w:shd w:val="clear" w:color="auto" w:fill="FFFFFF"/>
          <w:lang w:eastAsia="ru-RU"/>
        </w:rPr>
      </w:pPr>
      <w:bookmarkStart w:id="65" w:name="_Hlk2605526"/>
      <w:bookmarkStart w:id="66" w:name="_Toc524361060"/>
      <w:r w:rsidRPr="008B79EA">
        <w:rPr>
          <w:rFonts w:ascii="Times New Roman" w:hAnsi="Times New Roman"/>
          <w:b/>
          <w:sz w:val="28"/>
          <w:szCs w:val="28"/>
          <w:lang w:eastAsia="ru-RU"/>
        </w:rPr>
        <w:t>Лысенко Олег Викторович</w:t>
      </w:r>
      <w:r w:rsidRPr="008B79EA">
        <w:rPr>
          <w:rFonts w:ascii="Times New Roman" w:hAnsi="Times New Roman"/>
          <w:sz w:val="28"/>
          <w:szCs w:val="28"/>
          <w:lang w:eastAsia="ru-RU"/>
        </w:rPr>
        <w:t xml:space="preserve"> </w:t>
      </w:r>
      <w:bookmarkEnd w:id="65"/>
      <w:r w:rsidRPr="008B79EA">
        <w:rPr>
          <w:rFonts w:ascii="Times New Roman" w:hAnsi="Times New Roman"/>
          <w:sz w:val="28"/>
          <w:szCs w:val="28"/>
          <w:lang w:eastAsia="ru-RU"/>
        </w:rPr>
        <w:t>– кандидат медицинских наук,</w:t>
      </w:r>
      <w:r w:rsidRPr="008B79EA">
        <w:rPr>
          <w:rFonts w:ascii="Times New Roman" w:hAnsi="Times New Roman"/>
          <w:sz w:val="28"/>
          <w:szCs w:val="28"/>
          <w:shd w:val="clear" w:color="auto" w:fill="FFFFFF"/>
          <w:lang w:eastAsia="ru-RU"/>
        </w:rPr>
        <w:t xml:space="preserve"> доцент кафедры судебной медицины </w:t>
      </w:r>
      <w:bookmarkStart w:id="67" w:name="_Hlk524592583"/>
      <w:r w:rsidRPr="008B79EA">
        <w:rPr>
          <w:rFonts w:ascii="Times New Roman" w:hAnsi="Times New Roman"/>
          <w:sz w:val="28"/>
          <w:szCs w:val="28"/>
        </w:rPr>
        <w:t>ГБУЗ МО МОНИКИ им. М.Ф. Владимирского</w:t>
      </w:r>
      <w:r w:rsidRPr="008B79EA">
        <w:rPr>
          <w:rFonts w:ascii="Times New Roman" w:hAnsi="Times New Roman"/>
          <w:sz w:val="28"/>
          <w:szCs w:val="28"/>
          <w:shd w:val="clear" w:color="auto" w:fill="FFFFFF"/>
          <w:lang w:eastAsia="ru-RU"/>
        </w:rPr>
        <w:t>.</w:t>
      </w:r>
      <w:bookmarkEnd w:id="66"/>
      <w:bookmarkEnd w:id="67"/>
    </w:p>
    <w:p w:rsidR="00800232" w:rsidRPr="008B79EA" w:rsidRDefault="00800232" w:rsidP="00656F8E">
      <w:pPr>
        <w:spacing w:after="0" w:line="360" w:lineRule="auto"/>
        <w:ind w:firstLine="709"/>
        <w:jc w:val="both"/>
        <w:rPr>
          <w:rFonts w:ascii="Times New Roman" w:hAnsi="Times New Roman"/>
          <w:sz w:val="28"/>
          <w:szCs w:val="28"/>
          <w:shd w:val="clear" w:color="auto" w:fill="FFFFFF"/>
          <w:lang w:eastAsia="ru-RU"/>
        </w:rPr>
      </w:pPr>
      <w:bookmarkStart w:id="68" w:name="_Toc524361063"/>
      <w:r w:rsidRPr="008B79EA">
        <w:rPr>
          <w:rFonts w:ascii="Times New Roman" w:hAnsi="Times New Roman"/>
          <w:b/>
          <w:sz w:val="28"/>
          <w:szCs w:val="28"/>
          <w:lang w:eastAsia="ru-RU"/>
        </w:rPr>
        <w:t>Романько Наталья Александровна</w:t>
      </w:r>
      <w:r w:rsidRPr="008B79EA">
        <w:rPr>
          <w:rFonts w:ascii="Times New Roman" w:hAnsi="Times New Roman"/>
          <w:sz w:val="28"/>
          <w:szCs w:val="28"/>
          <w:lang w:eastAsia="ru-RU"/>
        </w:rPr>
        <w:t xml:space="preserve"> –</w:t>
      </w:r>
      <w:r w:rsidRPr="008B79EA">
        <w:rPr>
          <w:rFonts w:ascii="Times New Roman" w:hAnsi="Times New Roman"/>
          <w:sz w:val="28"/>
          <w:szCs w:val="28"/>
          <w:shd w:val="clear" w:color="auto" w:fill="FFFFFF"/>
          <w:lang w:eastAsia="ru-RU"/>
        </w:rPr>
        <w:t xml:space="preserve"> </w:t>
      </w:r>
      <w:r w:rsidRPr="008B79EA">
        <w:rPr>
          <w:rFonts w:ascii="Times New Roman" w:hAnsi="Times New Roman"/>
          <w:sz w:val="28"/>
          <w:szCs w:val="28"/>
          <w:lang w:eastAsia="ru-RU"/>
        </w:rPr>
        <w:t xml:space="preserve">заведующий отделом экспертизы вещественных доказательств </w:t>
      </w:r>
      <w:bookmarkStart w:id="69" w:name="_Hlk2585941"/>
      <w:r w:rsidRPr="008B79EA">
        <w:rPr>
          <w:rFonts w:ascii="Times New Roman" w:hAnsi="Times New Roman"/>
          <w:sz w:val="28"/>
          <w:szCs w:val="28"/>
        </w:rPr>
        <w:t>ГБУЗ МО «Бюро судебно-медицинской экспертизы»</w:t>
      </w:r>
      <w:bookmarkEnd w:id="69"/>
      <w:r w:rsidRPr="008B79EA">
        <w:rPr>
          <w:rFonts w:ascii="Times New Roman" w:hAnsi="Times New Roman"/>
          <w:sz w:val="28"/>
          <w:szCs w:val="28"/>
          <w:shd w:val="clear" w:color="auto" w:fill="FFFFFF"/>
          <w:lang w:eastAsia="ru-RU"/>
        </w:rPr>
        <w:t xml:space="preserve">, </w:t>
      </w:r>
      <w:r w:rsidRPr="008B79EA">
        <w:rPr>
          <w:rFonts w:ascii="Times New Roman" w:hAnsi="Times New Roman"/>
          <w:sz w:val="28"/>
          <w:szCs w:val="28"/>
          <w:lang w:eastAsia="ru-RU"/>
        </w:rPr>
        <w:t>кандидат медицинских наук,</w:t>
      </w:r>
      <w:r w:rsidRPr="008B79EA">
        <w:rPr>
          <w:rFonts w:ascii="Times New Roman" w:hAnsi="Times New Roman"/>
          <w:sz w:val="28"/>
          <w:szCs w:val="28"/>
          <w:shd w:val="clear" w:color="auto" w:fill="FFFFFF"/>
          <w:lang w:eastAsia="ru-RU"/>
        </w:rPr>
        <w:t xml:space="preserve"> доцент кафедры судебной медицины </w:t>
      </w:r>
      <w:r w:rsidRPr="008B79EA">
        <w:rPr>
          <w:rFonts w:ascii="Times New Roman" w:hAnsi="Times New Roman"/>
          <w:sz w:val="28"/>
          <w:szCs w:val="28"/>
        </w:rPr>
        <w:t>ГБУЗ МО МОНИКИ им. М.Ф. Владимирского</w:t>
      </w:r>
      <w:r w:rsidRPr="008B79EA">
        <w:rPr>
          <w:rFonts w:ascii="Times New Roman" w:hAnsi="Times New Roman"/>
          <w:sz w:val="28"/>
          <w:szCs w:val="28"/>
          <w:shd w:val="clear" w:color="auto" w:fill="FFFFFF"/>
          <w:lang w:eastAsia="ru-RU"/>
        </w:rPr>
        <w:t>.</w:t>
      </w:r>
      <w:bookmarkEnd w:id="68"/>
    </w:p>
    <w:p w:rsidR="00800232" w:rsidRPr="008B79EA" w:rsidRDefault="00800232" w:rsidP="00A90712">
      <w:pPr>
        <w:spacing w:after="0" w:line="360" w:lineRule="auto"/>
        <w:ind w:firstLine="709"/>
        <w:jc w:val="both"/>
        <w:rPr>
          <w:rFonts w:ascii="Times New Roman" w:hAnsi="Times New Roman"/>
          <w:color w:val="000000"/>
          <w:sz w:val="28"/>
          <w:szCs w:val="28"/>
          <w:lang w:eastAsia="ru-RU"/>
        </w:rPr>
      </w:pPr>
      <w:bookmarkStart w:id="70" w:name="_Hlk2605567"/>
      <w:r w:rsidRPr="008B79EA">
        <w:rPr>
          <w:rFonts w:ascii="Times New Roman" w:hAnsi="Times New Roman"/>
          <w:b/>
          <w:color w:val="000000"/>
          <w:sz w:val="28"/>
          <w:szCs w:val="28"/>
          <w:lang w:eastAsia="ru-RU"/>
        </w:rPr>
        <w:t xml:space="preserve">Тарасова Наталья </w:t>
      </w:r>
      <w:r w:rsidR="00335801" w:rsidRPr="008B79EA">
        <w:rPr>
          <w:rFonts w:ascii="Times New Roman" w:hAnsi="Times New Roman"/>
          <w:b/>
          <w:color w:val="000000"/>
          <w:sz w:val="28"/>
          <w:szCs w:val="28"/>
          <w:lang w:eastAsia="ru-RU"/>
        </w:rPr>
        <w:t>Владимировна</w:t>
      </w:r>
      <w:r w:rsidRPr="008B79EA">
        <w:rPr>
          <w:rFonts w:ascii="Times New Roman" w:hAnsi="Times New Roman"/>
          <w:color w:val="000000"/>
          <w:sz w:val="28"/>
          <w:szCs w:val="28"/>
          <w:lang w:eastAsia="ru-RU"/>
        </w:rPr>
        <w:t xml:space="preserve"> </w:t>
      </w:r>
      <w:bookmarkEnd w:id="70"/>
      <w:r w:rsidRPr="008B79EA">
        <w:rPr>
          <w:rFonts w:ascii="Times New Roman" w:hAnsi="Times New Roman"/>
          <w:color w:val="000000"/>
          <w:sz w:val="28"/>
          <w:szCs w:val="28"/>
          <w:lang w:eastAsia="ru-RU"/>
        </w:rPr>
        <w:t xml:space="preserve">– врач-судебно-медицинский эксперт </w:t>
      </w:r>
      <w:r w:rsidRPr="008B79EA">
        <w:rPr>
          <w:rFonts w:ascii="Times New Roman" w:hAnsi="Times New Roman"/>
          <w:sz w:val="28"/>
          <w:szCs w:val="28"/>
          <w:shd w:val="clear" w:color="auto" w:fill="FFFFFF"/>
          <w:lang w:eastAsia="ru-RU"/>
        </w:rPr>
        <w:t>отдел</w:t>
      </w:r>
      <w:r w:rsidR="009D0A25" w:rsidRPr="008B79EA">
        <w:rPr>
          <w:rFonts w:ascii="Times New Roman" w:hAnsi="Times New Roman"/>
          <w:sz w:val="28"/>
          <w:szCs w:val="28"/>
          <w:shd w:val="clear" w:color="auto" w:fill="FFFFFF"/>
          <w:lang w:eastAsia="ru-RU"/>
        </w:rPr>
        <w:t>а</w:t>
      </w:r>
      <w:r w:rsidRPr="008B79EA">
        <w:rPr>
          <w:rFonts w:ascii="Times New Roman" w:hAnsi="Times New Roman"/>
          <w:sz w:val="28"/>
          <w:szCs w:val="28"/>
          <w:shd w:val="clear" w:color="auto" w:fill="FFFFFF"/>
          <w:lang w:eastAsia="ru-RU"/>
        </w:rPr>
        <w:t xml:space="preserve"> экспертизы в отношении живых лиц </w:t>
      </w:r>
      <w:r w:rsidRPr="008B79EA">
        <w:rPr>
          <w:rFonts w:ascii="Times New Roman" w:hAnsi="Times New Roman"/>
          <w:sz w:val="28"/>
          <w:szCs w:val="28"/>
        </w:rPr>
        <w:t>ГБУЗ МО «Бюро судебно-медицинской экспертизы»</w:t>
      </w:r>
      <w:r w:rsidRPr="008B79EA">
        <w:rPr>
          <w:rFonts w:ascii="Times New Roman" w:hAnsi="Times New Roman"/>
          <w:sz w:val="28"/>
          <w:szCs w:val="28"/>
          <w:shd w:val="clear" w:color="auto" w:fill="FFFFFF"/>
          <w:lang w:eastAsia="ru-RU"/>
        </w:rPr>
        <w:t xml:space="preserve">, кандидат медицинских наук, ассистент кафедры судебной медицины </w:t>
      </w:r>
      <w:r w:rsidRPr="008B79EA">
        <w:rPr>
          <w:rFonts w:ascii="Times New Roman" w:hAnsi="Times New Roman"/>
          <w:sz w:val="28"/>
          <w:szCs w:val="28"/>
        </w:rPr>
        <w:t>ГБУЗ МО МОНИКИ им. М.Ф. Владимирского.</w:t>
      </w:r>
    </w:p>
    <w:p w:rsidR="00656F8E" w:rsidRPr="008B79EA" w:rsidRDefault="000E6900" w:rsidP="00656F8E">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Плис Семён Сергеевич </w:t>
      </w:r>
      <w:r>
        <w:rPr>
          <w:rFonts w:ascii="Times New Roman" w:hAnsi="Times New Roman"/>
          <w:b/>
          <w:sz w:val="28"/>
          <w:szCs w:val="28"/>
        </w:rPr>
        <w:noBreakHyphen/>
        <w:t xml:space="preserve"> </w:t>
      </w:r>
      <w:r w:rsidRPr="008B79EA">
        <w:rPr>
          <w:rFonts w:ascii="Times New Roman" w:hAnsi="Times New Roman"/>
          <w:color w:val="000000"/>
          <w:sz w:val="28"/>
          <w:szCs w:val="28"/>
          <w:lang w:eastAsia="ru-RU"/>
        </w:rPr>
        <w:t xml:space="preserve">врач-судебно-медицинский эксперт </w:t>
      </w:r>
      <w:r w:rsidRPr="008B79EA">
        <w:rPr>
          <w:rFonts w:ascii="Times New Roman" w:hAnsi="Times New Roman"/>
          <w:sz w:val="28"/>
          <w:szCs w:val="28"/>
          <w:shd w:val="clear" w:color="auto" w:fill="FFFFFF"/>
          <w:lang w:eastAsia="ru-RU"/>
        </w:rPr>
        <w:t xml:space="preserve">отдела </w:t>
      </w:r>
      <w:r>
        <w:rPr>
          <w:rFonts w:ascii="Times New Roman" w:hAnsi="Times New Roman"/>
          <w:sz w:val="28"/>
          <w:szCs w:val="28"/>
          <w:shd w:val="clear" w:color="auto" w:fill="FFFFFF"/>
          <w:lang w:eastAsia="ru-RU"/>
        </w:rPr>
        <w:t xml:space="preserve">сложных </w:t>
      </w:r>
      <w:r w:rsidRPr="008B79EA">
        <w:rPr>
          <w:rFonts w:ascii="Times New Roman" w:hAnsi="Times New Roman"/>
          <w:sz w:val="28"/>
          <w:szCs w:val="28"/>
          <w:shd w:val="clear" w:color="auto" w:fill="FFFFFF"/>
          <w:lang w:eastAsia="ru-RU"/>
        </w:rPr>
        <w:t xml:space="preserve">экспертиз </w:t>
      </w:r>
      <w:r w:rsidRPr="008B79EA">
        <w:rPr>
          <w:rFonts w:ascii="Times New Roman" w:hAnsi="Times New Roman"/>
          <w:sz w:val="28"/>
          <w:szCs w:val="28"/>
        </w:rPr>
        <w:t>ГБУЗ МО «Бюро судебно-медицинской экспертизы»</w:t>
      </w:r>
      <w:r w:rsidRPr="008B79EA">
        <w:rPr>
          <w:rFonts w:ascii="Times New Roman" w:hAnsi="Times New Roman"/>
          <w:sz w:val="28"/>
          <w:szCs w:val="28"/>
          <w:shd w:val="clear" w:color="auto" w:fill="FFFFFF"/>
          <w:lang w:eastAsia="ru-RU"/>
        </w:rPr>
        <w:t>,</w:t>
      </w:r>
      <w:r>
        <w:rPr>
          <w:rFonts w:ascii="Times New Roman" w:hAnsi="Times New Roman"/>
          <w:sz w:val="28"/>
          <w:szCs w:val="28"/>
          <w:shd w:val="clear" w:color="auto" w:fill="FFFFFF"/>
          <w:lang w:eastAsia="ru-RU"/>
        </w:rPr>
        <w:t xml:space="preserve"> аспирант</w:t>
      </w:r>
      <w:r w:rsidRPr="008B79EA">
        <w:rPr>
          <w:rFonts w:ascii="Times New Roman" w:hAnsi="Times New Roman"/>
          <w:sz w:val="28"/>
          <w:szCs w:val="28"/>
          <w:shd w:val="clear" w:color="auto" w:fill="FFFFFF"/>
          <w:lang w:eastAsia="ru-RU"/>
        </w:rPr>
        <w:t xml:space="preserve"> кафедры судебной медицины </w:t>
      </w:r>
      <w:r w:rsidRPr="008B79EA">
        <w:rPr>
          <w:rFonts w:ascii="Times New Roman" w:hAnsi="Times New Roman"/>
          <w:sz w:val="28"/>
          <w:szCs w:val="28"/>
        </w:rPr>
        <w:t>ГБУЗ МО МОНИКИ им. М.Ф. Владимирского</w:t>
      </w:r>
      <w:r w:rsidRPr="008B79EA">
        <w:rPr>
          <w:rFonts w:ascii="Times New Roman" w:hAnsi="Times New Roman"/>
          <w:sz w:val="28"/>
          <w:szCs w:val="28"/>
          <w:shd w:val="clear" w:color="auto" w:fill="FFFFFF"/>
          <w:lang w:eastAsia="ru-RU"/>
        </w:rPr>
        <w:t>.</w:t>
      </w:r>
    </w:p>
    <w:p w:rsidR="00A90712" w:rsidRPr="008B79EA" w:rsidRDefault="00F94FD5" w:rsidP="00F94FD5">
      <w:pPr>
        <w:spacing w:after="0" w:line="360" w:lineRule="auto"/>
        <w:ind w:left="1069"/>
        <w:jc w:val="both"/>
        <w:rPr>
          <w:rFonts w:ascii="Times New Roman" w:hAnsi="Times New Roman"/>
          <w:sz w:val="28"/>
          <w:szCs w:val="28"/>
        </w:rPr>
      </w:pPr>
      <w:r w:rsidRPr="008B79EA">
        <w:rPr>
          <w:rFonts w:ascii="Times New Roman" w:hAnsi="Times New Roman"/>
          <w:b/>
          <w:sz w:val="28"/>
          <w:szCs w:val="28"/>
        </w:rPr>
        <w:t xml:space="preserve">Конфликт интересов: </w:t>
      </w:r>
      <w:r w:rsidRPr="008B79EA">
        <w:rPr>
          <w:rFonts w:ascii="Times New Roman" w:hAnsi="Times New Roman"/>
          <w:sz w:val="28"/>
          <w:szCs w:val="28"/>
        </w:rPr>
        <w:t>отсутствует</w:t>
      </w:r>
    </w:p>
    <w:p w:rsidR="00A90712" w:rsidRPr="008B79EA" w:rsidRDefault="00A90712" w:rsidP="00F94FD5">
      <w:pPr>
        <w:spacing w:after="0" w:line="360" w:lineRule="auto"/>
        <w:ind w:left="1069"/>
        <w:jc w:val="both"/>
        <w:rPr>
          <w:rFonts w:ascii="Times New Roman" w:hAnsi="Times New Roman"/>
          <w:sz w:val="28"/>
          <w:szCs w:val="28"/>
        </w:rPr>
      </w:pPr>
    </w:p>
    <w:p w:rsidR="00A00939" w:rsidRPr="008B79EA" w:rsidRDefault="00A00939" w:rsidP="00F94FD5">
      <w:pPr>
        <w:spacing w:after="0" w:line="360" w:lineRule="auto"/>
        <w:ind w:left="1069"/>
        <w:jc w:val="both"/>
        <w:rPr>
          <w:rFonts w:ascii="Times New Roman" w:hAnsi="Times New Roman"/>
          <w:sz w:val="28"/>
          <w:szCs w:val="28"/>
        </w:rPr>
      </w:pPr>
      <w:r w:rsidRPr="008B79EA">
        <w:rPr>
          <w:rFonts w:ascii="Times New Roman" w:hAnsi="Times New Roman"/>
          <w:sz w:val="28"/>
          <w:szCs w:val="28"/>
        </w:rPr>
        <w:br w:type="page"/>
      </w:r>
    </w:p>
    <w:p w:rsidR="00300E0C" w:rsidRPr="008B79EA" w:rsidRDefault="00300E0C" w:rsidP="00A90712">
      <w:pPr>
        <w:pStyle w:val="af1"/>
        <w:spacing w:before="120" w:after="120" w:line="240" w:lineRule="auto"/>
        <w:rPr>
          <w:rFonts w:asciiTheme="majorHAnsi" w:hAnsiTheme="majorHAnsi"/>
        </w:rPr>
      </w:pPr>
      <w:bookmarkStart w:id="71" w:name="_Toc449915947"/>
      <w:bookmarkStart w:id="72" w:name="_Toc463605362"/>
      <w:bookmarkStart w:id="73" w:name="_Toc449920643"/>
      <w:bookmarkStart w:id="74" w:name="_Toc509842931"/>
      <w:bookmarkStart w:id="75" w:name="_Toc509842966"/>
      <w:bookmarkStart w:id="76" w:name="_Toc515271823"/>
      <w:bookmarkStart w:id="77" w:name="_Toc515286745"/>
      <w:bookmarkStart w:id="78" w:name="_Toc11855835"/>
      <w:r w:rsidRPr="008B79EA">
        <w:rPr>
          <w:rFonts w:asciiTheme="majorHAnsi" w:hAnsiTheme="majorHAnsi"/>
        </w:rPr>
        <w:t>Приложение А2.</w:t>
      </w:r>
      <w:bookmarkStart w:id="79" w:name="_Toc449915948"/>
      <w:bookmarkEnd w:id="71"/>
      <w:bookmarkEnd w:id="72"/>
      <w:r w:rsidRPr="008B79EA">
        <w:rPr>
          <w:rFonts w:asciiTheme="majorHAnsi" w:hAnsiTheme="majorHAnsi"/>
        </w:rPr>
        <w:t xml:space="preserve"> Методология разработки методических рекомендаций</w:t>
      </w:r>
      <w:bookmarkEnd w:id="73"/>
      <w:bookmarkEnd w:id="74"/>
      <w:bookmarkEnd w:id="75"/>
      <w:bookmarkEnd w:id="76"/>
      <w:bookmarkEnd w:id="77"/>
      <w:bookmarkEnd w:id="78"/>
      <w:bookmarkEnd w:id="79"/>
    </w:p>
    <w:p w:rsidR="00300E0C" w:rsidRPr="008B79EA" w:rsidRDefault="00300E0C" w:rsidP="00300E0C">
      <w:pPr>
        <w:spacing w:after="0" w:line="360" w:lineRule="auto"/>
        <w:ind w:firstLine="709"/>
        <w:jc w:val="both"/>
        <w:rPr>
          <w:rFonts w:ascii="Times New Roman" w:hAnsi="Times New Roman"/>
          <w:b/>
          <w:sz w:val="28"/>
          <w:szCs w:val="28"/>
        </w:rPr>
      </w:pPr>
      <w:r w:rsidRPr="008B79EA">
        <w:rPr>
          <w:rFonts w:ascii="Times New Roman" w:hAnsi="Times New Roman"/>
          <w:b/>
          <w:sz w:val="28"/>
          <w:szCs w:val="28"/>
        </w:rPr>
        <w:t>Целевая аудитория методических рекомендаций:</w:t>
      </w:r>
    </w:p>
    <w:p w:rsidR="00300E0C" w:rsidRPr="008B79EA" w:rsidRDefault="000E6900" w:rsidP="000E6900">
      <w:pPr>
        <w:spacing w:after="0" w:line="360" w:lineRule="auto"/>
        <w:ind w:firstLine="708"/>
        <w:jc w:val="both"/>
        <w:rPr>
          <w:rFonts w:ascii="Times New Roman" w:hAnsi="Times New Roman"/>
          <w:sz w:val="28"/>
          <w:szCs w:val="28"/>
          <w:lang w:val="x-none"/>
        </w:rPr>
      </w:pPr>
      <w:r>
        <w:rPr>
          <w:rFonts w:ascii="Times New Roman" w:hAnsi="Times New Roman"/>
          <w:sz w:val="28"/>
          <w:szCs w:val="28"/>
        </w:rPr>
        <w:t>1. </w:t>
      </w:r>
      <w:r w:rsidR="00300E0C" w:rsidRPr="008B79EA">
        <w:rPr>
          <w:rFonts w:ascii="Times New Roman" w:hAnsi="Times New Roman"/>
          <w:sz w:val="28"/>
          <w:szCs w:val="28"/>
        </w:rPr>
        <w:t>Врач-судебно-медицинский эксперт;</w:t>
      </w:r>
    </w:p>
    <w:p w:rsidR="00300E0C" w:rsidRPr="008B79EA" w:rsidRDefault="009104D3" w:rsidP="00300E0C">
      <w:pPr>
        <w:spacing w:after="0" w:line="360" w:lineRule="auto"/>
        <w:ind w:firstLine="709"/>
        <w:jc w:val="both"/>
        <w:rPr>
          <w:rFonts w:ascii="Times New Roman" w:hAnsi="Times New Roman"/>
          <w:sz w:val="28"/>
          <w:szCs w:val="28"/>
        </w:rPr>
      </w:pPr>
      <w:r w:rsidRPr="008B79EA">
        <w:rPr>
          <w:rFonts w:ascii="Times New Roman" w:hAnsi="Times New Roman"/>
          <w:sz w:val="28"/>
          <w:szCs w:val="28"/>
        </w:rPr>
        <w:t>2.</w:t>
      </w:r>
      <w:r w:rsidR="000E6900">
        <w:rPr>
          <w:rFonts w:ascii="Times New Roman" w:hAnsi="Times New Roman"/>
          <w:sz w:val="28"/>
          <w:szCs w:val="28"/>
        </w:rPr>
        <w:t> </w:t>
      </w:r>
      <w:r w:rsidR="00300E0C" w:rsidRPr="008B79EA">
        <w:rPr>
          <w:rFonts w:ascii="Times New Roman" w:hAnsi="Times New Roman"/>
          <w:sz w:val="28"/>
          <w:szCs w:val="28"/>
        </w:rPr>
        <w:t xml:space="preserve">Методы, использованные для сбора доказательств: </w:t>
      </w:r>
      <w:r w:rsidRPr="008B79EA">
        <w:rPr>
          <w:rFonts w:ascii="Times New Roman" w:hAnsi="Times New Roman"/>
          <w:sz w:val="28"/>
          <w:szCs w:val="28"/>
        </w:rPr>
        <w:t>п</w:t>
      </w:r>
      <w:r w:rsidR="00300E0C" w:rsidRPr="008B79EA">
        <w:rPr>
          <w:rFonts w:ascii="Times New Roman" w:hAnsi="Times New Roman"/>
          <w:sz w:val="28"/>
          <w:szCs w:val="28"/>
        </w:rPr>
        <w:t>оиск в электронных базах данных.</w:t>
      </w:r>
    </w:p>
    <w:p w:rsidR="00300E0C" w:rsidRPr="008B79EA" w:rsidRDefault="009104D3" w:rsidP="00300E0C">
      <w:pPr>
        <w:spacing w:after="0" w:line="360" w:lineRule="auto"/>
        <w:ind w:firstLine="709"/>
        <w:jc w:val="both"/>
        <w:rPr>
          <w:rFonts w:ascii="Times New Roman" w:hAnsi="Times New Roman"/>
          <w:sz w:val="28"/>
          <w:szCs w:val="28"/>
        </w:rPr>
      </w:pPr>
      <w:r w:rsidRPr="008B79EA">
        <w:rPr>
          <w:rFonts w:ascii="Times New Roman" w:hAnsi="Times New Roman"/>
          <w:sz w:val="28"/>
          <w:szCs w:val="28"/>
        </w:rPr>
        <w:t>3.</w:t>
      </w:r>
      <w:r w:rsidR="000E6900">
        <w:rPr>
          <w:rFonts w:ascii="Times New Roman" w:hAnsi="Times New Roman"/>
          <w:sz w:val="28"/>
          <w:szCs w:val="28"/>
        </w:rPr>
        <w:t> </w:t>
      </w:r>
      <w:r w:rsidR="00300E0C" w:rsidRPr="008B79EA">
        <w:rPr>
          <w:rFonts w:ascii="Times New Roman" w:hAnsi="Times New Roman"/>
          <w:sz w:val="28"/>
          <w:szCs w:val="28"/>
        </w:rPr>
        <w:t>Описание методов, использованных для сбора/селекции доказательств:</w:t>
      </w:r>
    </w:p>
    <w:p w:rsidR="00300E0C" w:rsidRPr="008B79EA" w:rsidRDefault="00300E0C" w:rsidP="00734AC8">
      <w:pPr>
        <w:spacing w:line="360" w:lineRule="auto"/>
        <w:ind w:firstLine="709"/>
        <w:jc w:val="both"/>
        <w:rPr>
          <w:rFonts w:ascii="Times New Roman" w:hAnsi="Times New Roman"/>
          <w:sz w:val="28"/>
          <w:szCs w:val="28"/>
        </w:rPr>
      </w:pPr>
      <w:r w:rsidRPr="008B79EA">
        <w:rPr>
          <w:rFonts w:ascii="Times New Roman" w:hAnsi="Times New Roman"/>
          <w:sz w:val="28"/>
          <w:szCs w:val="28"/>
        </w:rPr>
        <w:t xml:space="preserve">Доказательной базой для рекомендаций являются публикации, вошедшие в </w:t>
      </w:r>
      <w:r w:rsidR="00AC5A1B" w:rsidRPr="008B79EA">
        <w:rPr>
          <w:rFonts w:ascii="Times New Roman" w:hAnsi="Times New Roman"/>
          <w:sz w:val="28"/>
          <w:szCs w:val="28"/>
        </w:rPr>
        <w:t xml:space="preserve">научную электронную библиотеку </w:t>
      </w:r>
      <w:r w:rsidR="00734AC8" w:rsidRPr="008B79EA">
        <w:rPr>
          <w:rFonts w:ascii="Times New Roman" w:hAnsi="Times New Roman"/>
          <w:sz w:val="28"/>
          <w:szCs w:val="28"/>
        </w:rPr>
        <w:t xml:space="preserve">eLIBRARY.RU, Forens Ru. </w:t>
      </w:r>
      <w:r w:rsidRPr="008B79EA">
        <w:rPr>
          <w:rFonts w:ascii="Times New Roman" w:hAnsi="Times New Roman"/>
          <w:sz w:val="28"/>
          <w:szCs w:val="28"/>
        </w:rPr>
        <w:t>Шкала оценки уровня убедительности рекомендаций представлена ниже.</w:t>
      </w:r>
    </w:p>
    <w:p w:rsidR="00300E0C" w:rsidRPr="008B79EA" w:rsidRDefault="00300E0C" w:rsidP="00300E0C">
      <w:pPr>
        <w:spacing w:after="0" w:line="360" w:lineRule="auto"/>
        <w:ind w:firstLine="709"/>
        <w:jc w:val="both"/>
        <w:rPr>
          <w:rFonts w:ascii="Times New Roman" w:hAnsi="Times New Roman"/>
          <w:sz w:val="28"/>
          <w:szCs w:val="28"/>
        </w:rPr>
      </w:pPr>
      <w:r w:rsidRPr="008B79EA">
        <w:rPr>
          <w:rFonts w:ascii="Times New Roman" w:hAnsi="Times New Roman"/>
          <w:sz w:val="28"/>
          <w:szCs w:val="28"/>
        </w:rPr>
        <w:t xml:space="preserve">Шкала оценки уровни </w:t>
      </w:r>
      <w:r w:rsidR="0006187E" w:rsidRPr="008B79EA">
        <w:rPr>
          <w:rFonts w:ascii="Times New Roman" w:hAnsi="Times New Roman"/>
          <w:sz w:val="28"/>
          <w:szCs w:val="28"/>
        </w:rPr>
        <w:t xml:space="preserve">убедительности рекомендаций </w:t>
      </w:r>
      <w:r w:rsidRPr="008B79EA">
        <w:rPr>
          <w:rFonts w:ascii="Times New Roman" w:hAnsi="Times New Roman"/>
          <w:sz w:val="28"/>
          <w:szCs w:val="28"/>
        </w:rPr>
        <w:t>(У</w:t>
      </w:r>
      <w:r w:rsidR="0006187E" w:rsidRPr="008B79EA">
        <w:rPr>
          <w:rFonts w:ascii="Times New Roman" w:hAnsi="Times New Roman"/>
          <w:sz w:val="28"/>
          <w:szCs w:val="28"/>
        </w:rPr>
        <w:t>УР</w:t>
      </w:r>
      <w:r w:rsidRPr="008B79EA">
        <w:rPr>
          <w:rFonts w:ascii="Times New Roman" w:hAnsi="Times New Roman"/>
          <w:sz w:val="28"/>
          <w:szCs w:val="28"/>
        </w:rPr>
        <w:t xml:space="preserve">) </w:t>
      </w:r>
    </w:p>
    <w:p w:rsidR="00300E0C" w:rsidRPr="008B79EA" w:rsidRDefault="00300E0C" w:rsidP="00300E0C">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8B79EA">
        <w:rPr>
          <w:rFonts w:ascii="Times New Roman" w:eastAsia="Times New Roman" w:hAnsi="Times New Roman"/>
          <w:b/>
          <w:bCs/>
          <w:sz w:val="28"/>
          <w:szCs w:val="28"/>
          <w:lang w:eastAsia="ru-RU"/>
        </w:rPr>
        <w:t>Уровни убедительности рекомендаций (УУР)</w:t>
      </w:r>
    </w:p>
    <w:p w:rsidR="00AE26BF" w:rsidRPr="008B79EA" w:rsidRDefault="00AE26BF" w:rsidP="00AE26BF">
      <w:pPr>
        <w:spacing w:after="0" w:line="240" w:lineRule="auto"/>
        <w:jc w:val="right"/>
        <w:rPr>
          <w:rFonts w:ascii="Times New Roman" w:hAnsi="Times New Roman"/>
          <w:b/>
          <w:i/>
          <w:color w:val="000000"/>
          <w:sz w:val="28"/>
          <w:szCs w:val="28"/>
        </w:rPr>
      </w:pPr>
      <w:r w:rsidRPr="008B79EA">
        <w:rPr>
          <w:rFonts w:ascii="Times New Roman" w:hAnsi="Times New Roman"/>
          <w:b/>
          <w:i/>
          <w:color w:val="000000"/>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7745"/>
      </w:tblGrid>
      <w:tr w:rsidR="00300E0C" w:rsidRPr="007352C2">
        <w:tc>
          <w:tcPr>
            <w:tcW w:w="856" w:type="pct"/>
            <w:tcBorders>
              <w:top w:val="single" w:sz="4" w:space="0" w:color="auto"/>
              <w:left w:val="single" w:sz="4" w:space="0" w:color="auto"/>
              <w:bottom w:val="single" w:sz="4" w:space="0" w:color="auto"/>
              <w:right w:val="single" w:sz="4" w:space="0" w:color="auto"/>
            </w:tcBorders>
            <w:hideMark/>
          </w:tcPr>
          <w:p w:rsidR="00300E0C" w:rsidRPr="007352C2" w:rsidRDefault="00300E0C" w:rsidP="00300E0C">
            <w:pPr>
              <w:spacing w:after="0" w:line="240" w:lineRule="auto"/>
              <w:jc w:val="both"/>
              <w:rPr>
                <w:rFonts w:ascii="Times New Roman" w:hAnsi="Times New Roman"/>
                <w:sz w:val="24"/>
                <w:szCs w:val="24"/>
                <w:lang w:val="x-none"/>
              </w:rPr>
            </w:pPr>
            <w:r w:rsidRPr="007352C2">
              <w:rPr>
                <w:rFonts w:ascii="Times New Roman" w:hAnsi="Times New Roman"/>
                <w:sz w:val="24"/>
                <w:szCs w:val="24"/>
                <w:lang w:val="x-none"/>
              </w:rPr>
              <w:t>УУР</w:t>
            </w:r>
          </w:p>
        </w:tc>
        <w:tc>
          <w:tcPr>
            <w:tcW w:w="4144" w:type="pct"/>
            <w:tcBorders>
              <w:top w:val="single" w:sz="4" w:space="0" w:color="auto"/>
              <w:left w:val="single" w:sz="4" w:space="0" w:color="auto"/>
              <w:bottom w:val="single" w:sz="4" w:space="0" w:color="auto"/>
              <w:right w:val="single" w:sz="4" w:space="0" w:color="auto"/>
            </w:tcBorders>
            <w:hideMark/>
          </w:tcPr>
          <w:p w:rsidR="00300E0C" w:rsidRPr="007352C2" w:rsidRDefault="00300E0C" w:rsidP="00300E0C">
            <w:pPr>
              <w:spacing w:after="0" w:line="240" w:lineRule="auto"/>
              <w:jc w:val="both"/>
              <w:rPr>
                <w:rFonts w:ascii="Times New Roman" w:hAnsi="Times New Roman"/>
                <w:sz w:val="24"/>
                <w:szCs w:val="24"/>
                <w:lang w:val="x-none"/>
              </w:rPr>
            </w:pPr>
            <w:r w:rsidRPr="007352C2">
              <w:rPr>
                <w:rFonts w:ascii="Times New Roman" w:hAnsi="Times New Roman"/>
                <w:sz w:val="24"/>
                <w:szCs w:val="24"/>
                <w:lang w:val="x-none"/>
              </w:rPr>
              <w:t>Расшифровка</w:t>
            </w:r>
          </w:p>
        </w:tc>
      </w:tr>
      <w:tr w:rsidR="00300E0C" w:rsidRPr="007352C2">
        <w:trPr>
          <w:trHeight w:val="612"/>
        </w:trPr>
        <w:tc>
          <w:tcPr>
            <w:tcW w:w="856" w:type="pct"/>
            <w:tcBorders>
              <w:top w:val="single" w:sz="4" w:space="0" w:color="auto"/>
              <w:left w:val="single" w:sz="4" w:space="0" w:color="auto"/>
              <w:bottom w:val="single" w:sz="4" w:space="0" w:color="auto"/>
              <w:right w:val="single" w:sz="4" w:space="0" w:color="auto"/>
            </w:tcBorders>
            <w:hideMark/>
          </w:tcPr>
          <w:p w:rsidR="00300E0C" w:rsidRPr="007352C2" w:rsidRDefault="00300E0C" w:rsidP="00300E0C">
            <w:pPr>
              <w:spacing w:after="0" w:line="240" w:lineRule="auto"/>
              <w:jc w:val="both"/>
              <w:rPr>
                <w:rFonts w:ascii="Times New Roman" w:hAnsi="Times New Roman"/>
                <w:sz w:val="24"/>
                <w:szCs w:val="24"/>
                <w:lang w:val="en-US"/>
              </w:rPr>
            </w:pPr>
            <w:r w:rsidRPr="007352C2">
              <w:rPr>
                <w:rFonts w:ascii="Times New Roman" w:hAnsi="Times New Roman"/>
                <w:sz w:val="24"/>
                <w:szCs w:val="24"/>
                <w:lang w:val="en-US"/>
              </w:rPr>
              <w:t>A</w:t>
            </w:r>
          </w:p>
        </w:tc>
        <w:tc>
          <w:tcPr>
            <w:tcW w:w="4144" w:type="pct"/>
            <w:tcBorders>
              <w:top w:val="single" w:sz="4" w:space="0" w:color="auto"/>
              <w:left w:val="single" w:sz="4" w:space="0" w:color="auto"/>
              <w:bottom w:val="single" w:sz="4" w:space="0" w:color="auto"/>
              <w:right w:val="single" w:sz="4" w:space="0" w:color="auto"/>
            </w:tcBorders>
            <w:hideMark/>
          </w:tcPr>
          <w:p w:rsidR="00300E0C" w:rsidRPr="007352C2" w:rsidRDefault="00300E0C" w:rsidP="00300E0C">
            <w:pPr>
              <w:spacing w:after="0" w:line="240" w:lineRule="auto"/>
              <w:jc w:val="both"/>
              <w:rPr>
                <w:rFonts w:ascii="Times New Roman" w:hAnsi="Times New Roman"/>
                <w:sz w:val="24"/>
                <w:szCs w:val="24"/>
                <w:lang w:val="x-none"/>
              </w:rPr>
            </w:pPr>
            <w:r w:rsidRPr="007352C2">
              <w:rPr>
                <w:rFonts w:ascii="Times New Roman" w:hAnsi="Times New Roman"/>
                <w:sz w:val="24"/>
                <w:szCs w:val="24"/>
                <w:lang w:val="x-none"/>
              </w:rPr>
              <w:t xml:space="preserve">Однозначная (сильная) рекомендация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300E0C" w:rsidRPr="007352C2">
        <w:trPr>
          <w:trHeight w:val="767"/>
        </w:trPr>
        <w:tc>
          <w:tcPr>
            <w:tcW w:w="856" w:type="pct"/>
            <w:tcBorders>
              <w:top w:val="single" w:sz="4" w:space="0" w:color="auto"/>
              <w:left w:val="single" w:sz="4" w:space="0" w:color="auto"/>
              <w:bottom w:val="single" w:sz="4" w:space="0" w:color="auto"/>
              <w:right w:val="single" w:sz="4" w:space="0" w:color="auto"/>
            </w:tcBorders>
            <w:hideMark/>
          </w:tcPr>
          <w:p w:rsidR="00300E0C" w:rsidRPr="007352C2" w:rsidRDefault="00300E0C" w:rsidP="00300E0C">
            <w:pPr>
              <w:spacing w:after="0" w:line="240" w:lineRule="auto"/>
              <w:jc w:val="both"/>
              <w:rPr>
                <w:rFonts w:ascii="Times New Roman" w:hAnsi="Times New Roman"/>
                <w:sz w:val="24"/>
                <w:szCs w:val="24"/>
                <w:lang w:val="x-none"/>
              </w:rPr>
            </w:pPr>
            <w:r w:rsidRPr="007352C2">
              <w:rPr>
                <w:rFonts w:ascii="Times New Roman" w:hAnsi="Times New Roman"/>
                <w:sz w:val="24"/>
                <w:szCs w:val="24"/>
                <w:lang w:val="x-none"/>
              </w:rPr>
              <w:t>B</w:t>
            </w:r>
          </w:p>
        </w:tc>
        <w:tc>
          <w:tcPr>
            <w:tcW w:w="4144" w:type="pct"/>
            <w:tcBorders>
              <w:top w:val="single" w:sz="4" w:space="0" w:color="auto"/>
              <w:left w:val="single" w:sz="4" w:space="0" w:color="auto"/>
              <w:bottom w:val="single" w:sz="4" w:space="0" w:color="auto"/>
              <w:right w:val="single" w:sz="4" w:space="0" w:color="auto"/>
            </w:tcBorders>
            <w:hideMark/>
          </w:tcPr>
          <w:p w:rsidR="00300E0C" w:rsidRPr="007352C2" w:rsidRDefault="00300E0C" w:rsidP="00300E0C">
            <w:pPr>
              <w:spacing w:after="0" w:line="240" w:lineRule="auto"/>
              <w:jc w:val="both"/>
              <w:rPr>
                <w:rFonts w:ascii="Times New Roman" w:hAnsi="Times New Roman"/>
                <w:sz w:val="24"/>
                <w:szCs w:val="24"/>
                <w:lang w:val="x-none"/>
              </w:rPr>
            </w:pPr>
            <w:r w:rsidRPr="007352C2">
              <w:rPr>
                <w:rFonts w:ascii="Times New Roman" w:hAnsi="Times New Roman"/>
                <w:sz w:val="24"/>
                <w:szCs w:val="24"/>
                <w:lang w:val="x-none"/>
              </w:rPr>
              <w:t xml:space="preserve">Неоднозначная (условная) рекомендация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300E0C" w:rsidRPr="007352C2">
        <w:trPr>
          <w:trHeight w:val="798"/>
        </w:trPr>
        <w:tc>
          <w:tcPr>
            <w:tcW w:w="856" w:type="pct"/>
            <w:tcBorders>
              <w:top w:val="single" w:sz="4" w:space="0" w:color="auto"/>
              <w:left w:val="single" w:sz="4" w:space="0" w:color="auto"/>
              <w:bottom w:val="single" w:sz="4" w:space="0" w:color="auto"/>
              <w:right w:val="single" w:sz="4" w:space="0" w:color="auto"/>
            </w:tcBorders>
            <w:hideMark/>
          </w:tcPr>
          <w:p w:rsidR="00300E0C" w:rsidRPr="007352C2" w:rsidRDefault="00300E0C" w:rsidP="00300E0C">
            <w:pPr>
              <w:spacing w:after="0" w:line="240" w:lineRule="auto"/>
              <w:jc w:val="both"/>
              <w:rPr>
                <w:rFonts w:ascii="Times New Roman" w:hAnsi="Times New Roman"/>
                <w:sz w:val="24"/>
                <w:szCs w:val="24"/>
                <w:lang w:val="x-none"/>
              </w:rPr>
            </w:pPr>
            <w:r w:rsidRPr="007352C2">
              <w:rPr>
                <w:rFonts w:ascii="Times New Roman" w:hAnsi="Times New Roman"/>
                <w:sz w:val="24"/>
                <w:szCs w:val="24"/>
                <w:lang w:val="x-none"/>
              </w:rPr>
              <w:t>C</w:t>
            </w:r>
          </w:p>
        </w:tc>
        <w:tc>
          <w:tcPr>
            <w:tcW w:w="4144" w:type="pct"/>
            <w:tcBorders>
              <w:top w:val="single" w:sz="4" w:space="0" w:color="auto"/>
              <w:left w:val="single" w:sz="4" w:space="0" w:color="auto"/>
              <w:bottom w:val="single" w:sz="4" w:space="0" w:color="auto"/>
              <w:right w:val="single" w:sz="4" w:space="0" w:color="auto"/>
            </w:tcBorders>
            <w:hideMark/>
          </w:tcPr>
          <w:p w:rsidR="00300E0C" w:rsidRPr="007352C2" w:rsidRDefault="00300E0C" w:rsidP="00300E0C">
            <w:pPr>
              <w:spacing w:after="0" w:line="240" w:lineRule="auto"/>
              <w:jc w:val="both"/>
              <w:rPr>
                <w:rFonts w:ascii="Times New Roman" w:hAnsi="Times New Roman"/>
                <w:sz w:val="24"/>
                <w:szCs w:val="24"/>
                <w:lang w:val="x-none"/>
              </w:rPr>
            </w:pPr>
            <w:r w:rsidRPr="007352C2">
              <w:rPr>
                <w:rFonts w:ascii="Times New Roman" w:hAnsi="Times New Roman"/>
                <w:sz w:val="24"/>
                <w:szCs w:val="24"/>
                <w:lang w:val="x-none"/>
              </w:rPr>
              <w:t xml:space="preserve">Низкая (слабая) рекомендация – отсутствие доказательств надлежащего качества (все исследования имеют низкое методологическое качество и их выводы по интересующим исходам не являются согласованными) </w:t>
            </w:r>
          </w:p>
        </w:tc>
      </w:tr>
    </w:tbl>
    <w:p w:rsidR="0006187E" w:rsidRPr="008B79EA" w:rsidRDefault="0006187E" w:rsidP="00E8265F">
      <w:pPr>
        <w:spacing w:after="0" w:line="360" w:lineRule="auto"/>
        <w:ind w:left="1069"/>
        <w:jc w:val="both"/>
        <w:rPr>
          <w:rFonts w:ascii="Times New Roman" w:hAnsi="Times New Roman"/>
          <w:b/>
          <w:sz w:val="28"/>
          <w:szCs w:val="28"/>
        </w:rPr>
      </w:pPr>
      <w:r w:rsidRPr="008B79EA">
        <w:rPr>
          <w:rFonts w:ascii="Times New Roman" w:hAnsi="Times New Roman"/>
          <w:b/>
          <w:sz w:val="28"/>
          <w:szCs w:val="28"/>
        </w:rPr>
        <w:br w:type="page"/>
      </w:r>
    </w:p>
    <w:p w:rsidR="00954919" w:rsidRPr="008B79EA" w:rsidRDefault="0006187E" w:rsidP="0006187E">
      <w:pPr>
        <w:pStyle w:val="af1"/>
        <w:spacing w:before="120" w:after="120" w:line="240" w:lineRule="auto"/>
        <w:rPr>
          <w:rFonts w:asciiTheme="majorHAnsi" w:hAnsiTheme="majorHAnsi"/>
        </w:rPr>
      </w:pPr>
      <w:bookmarkStart w:id="80" w:name="_Toc11855836"/>
      <w:r w:rsidRPr="008B79EA">
        <w:rPr>
          <w:rFonts w:asciiTheme="majorHAnsi" w:hAnsiTheme="majorHAnsi"/>
        </w:rPr>
        <w:t xml:space="preserve">Приложение А3. </w:t>
      </w:r>
      <w:r w:rsidR="00E85FB3" w:rsidRPr="008B79EA">
        <w:rPr>
          <w:rFonts w:asciiTheme="majorHAnsi" w:hAnsiTheme="majorHAnsi"/>
        </w:rPr>
        <w:t>Оценка результатов количественного определения алкоголя в крови</w:t>
      </w:r>
      <w:bookmarkEnd w:id="80"/>
    </w:p>
    <w:p w:rsidR="00954919" w:rsidRPr="008B79EA" w:rsidRDefault="00954919" w:rsidP="00954919">
      <w:pPr>
        <w:pStyle w:val="afb"/>
        <w:shd w:val="clear" w:color="auto" w:fill="auto"/>
        <w:spacing w:line="240" w:lineRule="auto"/>
        <w:ind w:right="20"/>
        <w:rPr>
          <w:rFonts w:ascii="Times New Roman" w:hAnsi="Times New Roman" w:cs="Times New Roman"/>
          <w:b/>
          <w:i/>
          <w:color w:val="000000"/>
          <w:sz w:val="28"/>
          <w:szCs w:val="28"/>
          <w:lang w:bidi="ru-RU"/>
        </w:rPr>
      </w:pPr>
      <w:r w:rsidRPr="008B79EA">
        <w:rPr>
          <w:rFonts w:ascii="Times New Roman" w:hAnsi="Times New Roman" w:cs="Times New Roman"/>
          <w:b/>
          <w:i/>
          <w:color w:val="000000"/>
          <w:sz w:val="28"/>
          <w:szCs w:val="28"/>
          <w:lang w:bidi="ru-RU"/>
        </w:rPr>
        <w:t>Значение фактора β</w:t>
      </w:r>
      <w:r w:rsidRPr="008B79EA">
        <w:rPr>
          <w:rFonts w:ascii="Times New Roman" w:hAnsi="Times New Roman" w:cs="Times New Roman"/>
          <w:b/>
          <w:i/>
          <w:color w:val="000000"/>
          <w:sz w:val="28"/>
          <w:szCs w:val="28"/>
          <w:vertAlign w:val="subscript"/>
          <w:lang w:bidi="ru-RU"/>
        </w:rPr>
        <w:t>60</w:t>
      </w:r>
      <w:r w:rsidRPr="008B79EA">
        <w:rPr>
          <w:rFonts w:ascii="Times New Roman" w:hAnsi="Times New Roman" w:cs="Times New Roman"/>
          <w:b/>
          <w:i/>
          <w:color w:val="000000"/>
          <w:sz w:val="28"/>
          <w:szCs w:val="28"/>
          <w:lang w:bidi="ru-RU"/>
        </w:rPr>
        <w:t xml:space="preserve"> в промилле для </w:t>
      </w:r>
    </w:p>
    <w:p w:rsidR="00954919" w:rsidRPr="008B79EA" w:rsidRDefault="00954919" w:rsidP="00954919">
      <w:pPr>
        <w:pStyle w:val="afb"/>
        <w:shd w:val="clear" w:color="auto" w:fill="auto"/>
        <w:spacing w:line="240" w:lineRule="auto"/>
        <w:ind w:right="20"/>
        <w:rPr>
          <w:rFonts w:ascii="Times New Roman" w:hAnsi="Times New Roman" w:cs="Times New Roman"/>
          <w:b/>
          <w:i/>
          <w:color w:val="000000"/>
          <w:sz w:val="28"/>
          <w:szCs w:val="28"/>
          <w:lang w:bidi="ru-RU"/>
        </w:rPr>
      </w:pPr>
      <w:r w:rsidRPr="008B79EA">
        <w:rPr>
          <w:rFonts w:ascii="Times New Roman" w:hAnsi="Times New Roman" w:cs="Times New Roman"/>
          <w:b/>
          <w:i/>
          <w:color w:val="000000"/>
          <w:sz w:val="28"/>
          <w:szCs w:val="28"/>
          <w:lang w:bidi="ru-RU"/>
        </w:rPr>
        <w:t>различных периодов фазы элиминации (по В.А.</w:t>
      </w:r>
      <w:r w:rsidR="000E6900">
        <w:rPr>
          <w:rFonts w:ascii="Times New Roman" w:hAnsi="Times New Roman" w:cs="Times New Roman"/>
          <w:b/>
          <w:i/>
          <w:color w:val="000000"/>
          <w:sz w:val="28"/>
          <w:szCs w:val="28"/>
          <w:lang w:bidi="ru-RU"/>
        </w:rPr>
        <w:t> </w:t>
      </w:r>
      <w:r w:rsidRPr="008B79EA">
        <w:rPr>
          <w:rFonts w:ascii="Times New Roman" w:hAnsi="Times New Roman" w:cs="Times New Roman"/>
          <w:b/>
          <w:i/>
          <w:color w:val="000000"/>
          <w:sz w:val="28"/>
          <w:szCs w:val="28"/>
          <w:lang w:bidi="ru-RU"/>
        </w:rPr>
        <w:t>Балякину)</w:t>
      </w:r>
    </w:p>
    <w:p w:rsidR="00AE26BF" w:rsidRPr="008B79EA" w:rsidRDefault="00AE26BF" w:rsidP="00AE26BF">
      <w:pPr>
        <w:jc w:val="right"/>
        <w:rPr>
          <w:rFonts w:ascii="Times New Roman" w:hAnsi="Times New Roman"/>
          <w:b/>
          <w:i/>
          <w:sz w:val="28"/>
          <w:szCs w:val="28"/>
        </w:rPr>
      </w:pPr>
      <w:r w:rsidRPr="008B79EA">
        <w:rPr>
          <w:rFonts w:ascii="Times New Roman" w:hAnsi="Times New Roman"/>
          <w:b/>
          <w:i/>
          <w:sz w:val="28"/>
          <w:szCs w:val="28"/>
        </w:rPr>
        <w:t>Таблица 5</w:t>
      </w:r>
    </w:p>
    <w:tbl>
      <w:tblPr>
        <w:tblStyle w:val="a3"/>
        <w:tblW w:w="0" w:type="auto"/>
        <w:tblLook w:val="0000" w:firstRow="0" w:lastRow="0" w:firstColumn="0" w:lastColumn="0" w:noHBand="0" w:noVBand="0"/>
      </w:tblPr>
      <w:tblGrid>
        <w:gridCol w:w="6358"/>
        <w:gridCol w:w="1428"/>
        <w:gridCol w:w="1559"/>
      </w:tblGrid>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b/>
                <w:sz w:val="24"/>
                <w:szCs w:val="24"/>
                <w:lang w:val="x-none"/>
              </w:rPr>
            </w:pPr>
            <w:r w:rsidRPr="008B79EA">
              <w:rPr>
                <w:rFonts w:ascii="Times New Roman" w:hAnsi="Times New Roman"/>
                <w:b/>
                <w:sz w:val="24"/>
                <w:szCs w:val="24"/>
                <w:lang w:val="x-none"/>
              </w:rPr>
              <w:t>Периоды фазы элиминации (от максимума)</w:t>
            </w:r>
          </w:p>
        </w:tc>
        <w:tc>
          <w:tcPr>
            <w:tcW w:w="1428" w:type="dxa"/>
            <w:vAlign w:val="center"/>
          </w:tcPr>
          <w:p w:rsidR="00954919" w:rsidRPr="008B79EA" w:rsidRDefault="00954919" w:rsidP="00DC4EF7">
            <w:pPr>
              <w:spacing w:after="0" w:line="240" w:lineRule="auto"/>
              <w:jc w:val="both"/>
              <w:rPr>
                <w:rFonts w:ascii="Times New Roman" w:hAnsi="Times New Roman"/>
                <w:b/>
                <w:sz w:val="24"/>
                <w:szCs w:val="24"/>
                <w:lang w:val="x-none"/>
              </w:rPr>
            </w:pPr>
            <w:r w:rsidRPr="008B79EA">
              <w:rPr>
                <w:rFonts w:ascii="Times New Roman" w:hAnsi="Times New Roman"/>
                <w:b/>
                <w:sz w:val="24"/>
                <w:szCs w:val="24"/>
                <w:lang w:val="x-none"/>
              </w:rPr>
              <w:t>Мужчины</w:t>
            </w:r>
          </w:p>
        </w:tc>
        <w:tc>
          <w:tcPr>
            <w:tcW w:w="1559" w:type="dxa"/>
            <w:vAlign w:val="center"/>
          </w:tcPr>
          <w:p w:rsidR="00954919" w:rsidRPr="008B79EA" w:rsidRDefault="00954919" w:rsidP="00DC4EF7">
            <w:pPr>
              <w:spacing w:after="0" w:line="240" w:lineRule="auto"/>
              <w:jc w:val="both"/>
              <w:rPr>
                <w:rFonts w:ascii="Times New Roman" w:hAnsi="Times New Roman"/>
                <w:b/>
                <w:sz w:val="24"/>
                <w:szCs w:val="24"/>
                <w:lang w:val="x-none"/>
              </w:rPr>
            </w:pPr>
            <w:r w:rsidRPr="008B79EA">
              <w:rPr>
                <w:rFonts w:ascii="Times New Roman" w:hAnsi="Times New Roman"/>
                <w:b/>
                <w:sz w:val="24"/>
                <w:szCs w:val="24"/>
                <w:lang w:val="x-none"/>
              </w:rPr>
              <w:t>Женщины</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Первый период (первые</w:t>
            </w:r>
            <w:r w:rsidR="007F53D9" w:rsidRPr="008B79EA">
              <w:rPr>
                <w:rFonts w:ascii="Times New Roman" w:hAnsi="Times New Roman"/>
                <w:sz w:val="24"/>
                <w:szCs w:val="24"/>
                <w:lang w:val="x-none"/>
              </w:rPr>
              <w:t xml:space="preserve"> </w:t>
            </w:r>
            <w:r w:rsidRPr="008B79EA">
              <w:rPr>
                <w:rFonts w:ascii="Times New Roman" w:hAnsi="Times New Roman"/>
                <w:sz w:val="24"/>
                <w:szCs w:val="24"/>
                <w:lang w:val="x-none"/>
              </w:rPr>
              <w:t>4-6 часов)</w:t>
            </w:r>
          </w:p>
        </w:tc>
        <w:tc>
          <w:tcPr>
            <w:tcW w:w="1428" w:type="dxa"/>
          </w:tcPr>
          <w:p w:rsidR="00954919" w:rsidRPr="008B79EA" w:rsidRDefault="00954919" w:rsidP="00DC4EF7">
            <w:pPr>
              <w:spacing w:after="0" w:line="240" w:lineRule="auto"/>
              <w:jc w:val="both"/>
              <w:rPr>
                <w:rFonts w:ascii="Times New Roman" w:hAnsi="Times New Roman"/>
                <w:sz w:val="24"/>
                <w:szCs w:val="24"/>
                <w:lang w:val="x-none"/>
              </w:rPr>
            </w:pPr>
          </w:p>
        </w:tc>
        <w:tc>
          <w:tcPr>
            <w:tcW w:w="1559" w:type="dxa"/>
          </w:tcPr>
          <w:p w:rsidR="00954919" w:rsidRPr="008B79EA" w:rsidRDefault="00954919" w:rsidP="00DC4EF7">
            <w:pPr>
              <w:spacing w:after="0" w:line="240" w:lineRule="auto"/>
              <w:jc w:val="both"/>
              <w:rPr>
                <w:rFonts w:ascii="Times New Roman" w:hAnsi="Times New Roman"/>
                <w:sz w:val="24"/>
                <w:szCs w:val="24"/>
                <w:lang w:val="x-none"/>
              </w:rPr>
            </w:pP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Среднее значение</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0,233</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0,159</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Максимальное значение</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0,300</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0,181</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Минимальное значение</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0, 150</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0,138</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Второй период (5-10 часов после достижения максимума)</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Среднее значение</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0,176</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0,143</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Максимальное значение</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0,230</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0,166</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 xml:space="preserve">Минимальное значение </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0,140</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0,104</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Третий период (последние 2-4 часа перед исчезновением алкоголя из крови)</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Среднее значение</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0,126</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0,093</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Максимальное значение</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0,167</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0,148</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 xml:space="preserve">Минимальное значение </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0,100</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0,066</w:t>
            </w:r>
          </w:p>
        </w:tc>
      </w:tr>
      <w:tr w:rsidR="00954919" w:rsidRPr="008B79EA" w:rsidTr="00AE26BF">
        <w:trPr>
          <w:trHeight w:val="567"/>
        </w:trPr>
        <w:tc>
          <w:tcPr>
            <w:tcW w:w="0" w:type="auto"/>
            <w:vAlign w:val="center"/>
          </w:tcPr>
          <w:p w:rsidR="00954919" w:rsidRPr="008B79EA" w:rsidRDefault="00954919" w:rsidP="00DC4EF7">
            <w:pPr>
              <w:spacing w:after="0" w:line="240" w:lineRule="auto"/>
              <w:jc w:val="both"/>
              <w:rPr>
                <w:rFonts w:ascii="Times New Roman" w:hAnsi="Times New Roman"/>
                <w:sz w:val="24"/>
                <w:szCs w:val="24"/>
                <w:lang w:val="x-none"/>
              </w:rPr>
            </w:pPr>
            <w:r w:rsidRPr="008B79EA">
              <w:rPr>
                <w:rFonts w:ascii="Times New Roman" w:hAnsi="Times New Roman"/>
                <w:sz w:val="24"/>
                <w:szCs w:val="24"/>
                <w:lang w:val="x-none"/>
              </w:rPr>
              <w:t>Для периода сна продолжительностью 8,5-8 часов</w:t>
            </w:r>
          </w:p>
        </w:tc>
        <w:tc>
          <w:tcPr>
            <w:tcW w:w="1428" w:type="dxa"/>
            <w:vAlign w:val="center"/>
          </w:tcPr>
          <w:p w:rsidR="00954919" w:rsidRPr="008B79EA" w:rsidRDefault="00954919"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0,107</w:t>
            </w:r>
          </w:p>
        </w:tc>
        <w:tc>
          <w:tcPr>
            <w:tcW w:w="1559" w:type="dxa"/>
            <w:vAlign w:val="center"/>
          </w:tcPr>
          <w:p w:rsidR="00954919" w:rsidRPr="008B79EA" w:rsidRDefault="00954919" w:rsidP="00C31423">
            <w:pPr>
              <w:spacing w:after="0" w:line="240" w:lineRule="auto"/>
              <w:jc w:val="center"/>
              <w:rPr>
                <w:rFonts w:ascii="Times New Roman" w:hAnsi="Times New Roman"/>
                <w:sz w:val="24"/>
                <w:szCs w:val="24"/>
                <w:lang w:val="x-none"/>
              </w:rPr>
            </w:pPr>
          </w:p>
        </w:tc>
      </w:tr>
    </w:tbl>
    <w:p w:rsidR="000E6900" w:rsidRDefault="000E6900" w:rsidP="000E6900">
      <w:pPr>
        <w:pStyle w:val="afb"/>
        <w:spacing w:line="240" w:lineRule="auto"/>
        <w:jc w:val="both"/>
        <w:rPr>
          <w:rFonts w:ascii="Times New Roman" w:hAnsi="Times New Roman" w:cs="Times New Roman"/>
          <w:i/>
          <w:sz w:val="28"/>
          <w:szCs w:val="28"/>
          <w:lang w:bidi="ru-RU"/>
        </w:rPr>
      </w:pPr>
    </w:p>
    <w:p w:rsidR="00954919" w:rsidRPr="008B79EA" w:rsidRDefault="00954919" w:rsidP="000E6900">
      <w:pPr>
        <w:pStyle w:val="afb"/>
        <w:spacing w:line="240" w:lineRule="auto"/>
        <w:jc w:val="both"/>
        <w:rPr>
          <w:rFonts w:ascii="Times New Roman" w:hAnsi="Times New Roman" w:cs="Times New Roman"/>
          <w:i/>
          <w:sz w:val="28"/>
          <w:szCs w:val="28"/>
          <w:lang w:bidi="ru-RU"/>
        </w:rPr>
      </w:pPr>
      <w:r w:rsidRPr="008B79EA">
        <w:rPr>
          <w:rFonts w:ascii="Times New Roman" w:hAnsi="Times New Roman" w:cs="Times New Roman"/>
          <w:i/>
          <w:sz w:val="28"/>
          <w:szCs w:val="28"/>
          <w:lang w:bidi="ru-RU"/>
        </w:rPr>
        <w:t>Комментари</w:t>
      </w:r>
      <w:r w:rsidR="000E6900">
        <w:rPr>
          <w:rFonts w:ascii="Times New Roman" w:hAnsi="Times New Roman" w:cs="Times New Roman"/>
          <w:i/>
          <w:sz w:val="28"/>
          <w:szCs w:val="28"/>
          <w:lang w:bidi="ru-RU"/>
        </w:rPr>
        <w:t>й</w:t>
      </w:r>
      <w:r w:rsidRPr="008B79EA">
        <w:rPr>
          <w:rFonts w:ascii="Times New Roman" w:hAnsi="Times New Roman" w:cs="Times New Roman"/>
          <w:i/>
          <w:sz w:val="28"/>
          <w:szCs w:val="28"/>
          <w:lang w:bidi="ru-RU"/>
        </w:rPr>
        <w:t xml:space="preserve">: </w:t>
      </w:r>
    </w:p>
    <w:p w:rsidR="007F53D9" w:rsidRPr="008B79EA" w:rsidRDefault="00243F01" w:rsidP="00C31423">
      <w:pPr>
        <w:pStyle w:val="afb"/>
        <w:spacing w:line="360" w:lineRule="auto"/>
        <w:ind w:right="20"/>
        <w:jc w:val="both"/>
        <w:rPr>
          <w:rFonts w:ascii="Times New Roman" w:hAnsi="Times New Roman" w:cs="Times New Roman"/>
          <w:sz w:val="28"/>
          <w:szCs w:val="28"/>
          <w:lang w:bidi="ru-RU"/>
        </w:rPr>
      </w:pPr>
      <w:r w:rsidRPr="008B79EA">
        <w:rPr>
          <w:rFonts w:ascii="Times New Roman" w:hAnsi="Times New Roman" w:cs="Times New Roman"/>
          <w:sz w:val="28"/>
          <w:szCs w:val="28"/>
          <w:lang w:bidi="ru-RU"/>
        </w:rPr>
        <w:t>β60</w:t>
      </w:r>
      <w:r w:rsidRPr="008B79EA">
        <w:rPr>
          <w:rFonts w:ascii="Times New Roman" w:hAnsi="Times New Roman" w:cs="Times New Roman"/>
          <w:i/>
          <w:sz w:val="28"/>
          <w:szCs w:val="28"/>
          <w:lang w:bidi="ru-RU"/>
        </w:rPr>
        <w:t xml:space="preserve"> –</w:t>
      </w:r>
      <w:r w:rsidRPr="008B79EA">
        <w:rPr>
          <w:rFonts w:ascii="Times New Roman" w:hAnsi="Times New Roman" w:cs="Times New Roman"/>
          <w:sz w:val="28"/>
          <w:szCs w:val="28"/>
          <w:lang w:bidi="ru-RU"/>
        </w:rPr>
        <w:t xml:space="preserve"> величина, на которую понижается содержание этанола в крови за час</w:t>
      </w:r>
    </w:p>
    <w:p w:rsidR="000E6900" w:rsidRDefault="00954919" w:rsidP="00C31423">
      <w:pPr>
        <w:pStyle w:val="afb"/>
        <w:spacing w:line="360" w:lineRule="auto"/>
        <w:ind w:right="20"/>
        <w:jc w:val="both"/>
        <w:rPr>
          <w:rFonts w:ascii="Times New Roman" w:hAnsi="Times New Roman" w:cs="Times New Roman"/>
          <w:sz w:val="28"/>
          <w:szCs w:val="28"/>
          <w:lang w:bidi="ru-RU"/>
        </w:rPr>
      </w:pPr>
      <w:r w:rsidRPr="008B79EA">
        <w:rPr>
          <w:rFonts w:ascii="Times New Roman" w:hAnsi="Times New Roman" w:cs="Times New Roman"/>
          <w:sz w:val="28"/>
          <w:szCs w:val="28"/>
          <w:lang w:bidi="ru-RU"/>
        </w:rPr>
        <w:t xml:space="preserve">Значение фактора </w:t>
      </w:r>
      <w:r w:rsidRPr="008B79EA">
        <w:rPr>
          <w:rFonts w:ascii="Times New Roman" w:hAnsi="Times New Roman" w:cs="Times New Roman"/>
          <w:color w:val="000000"/>
          <w:sz w:val="28"/>
          <w:szCs w:val="28"/>
          <w:lang w:bidi="ru-RU"/>
        </w:rPr>
        <w:t>β</w:t>
      </w:r>
      <w:r w:rsidRPr="008B79EA">
        <w:rPr>
          <w:rFonts w:ascii="Times New Roman" w:hAnsi="Times New Roman" w:cs="Times New Roman"/>
          <w:color w:val="000000"/>
          <w:sz w:val="28"/>
          <w:szCs w:val="28"/>
          <w:vertAlign w:val="subscript"/>
          <w:lang w:bidi="ru-RU"/>
        </w:rPr>
        <w:t xml:space="preserve">60 </w:t>
      </w:r>
      <w:r w:rsidRPr="008B79EA">
        <w:rPr>
          <w:rFonts w:ascii="Times New Roman" w:hAnsi="Times New Roman" w:cs="Times New Roman"/>
          <w:color w:val="000000"/>
          <w:sz w:val="28"/>
          <w:szCs w:val="28"/>
          <w:lang w:bidi="ru-RU"/>
        </w:rPr>
        <w:t xml:space="preserve">определяется экспертом </w:t>
      </w:r>
      <w:r w:rsidRPr="008B79EA">
        <w:rPr>
          <w:rFonts w:ascii="Times New Roman" w:hAnsi="Times New Roman" w:cs="Times New Roman"/>
          <w:sz w:val="28"/>
          <w:szCs w:val="28"/>
          <w:lang w:bidi="ru-RU"/>
        </w:rPr>
        <w:t>в каждом конкретном случае. Выбор минимального, среднего или максимального значения фактора производят исходя из того, находился ли субъект в состоянии относительного физического покоя (минимальное значение фактора), физической дея</w:t>
      </w:r>
      <w:r w:rsidRPr="008B79EA">
        <w:rPr>
          <w:rFonts w:ascii="Times New Roman" w:hAnsi="Times New Roman" w:cs="Times New Roman"/>
          <w:sz w:val="28"/>
          <w:szCs w:val="28"/>
          <w:lang w:bidi="ru-RU"/>
        </w:rPr>
        <w:softHyphen/>
        <w:t>тельности умеренной активности (среднее значение), физической деятельности высокой активности – бег, драка (максимальное значение).</w:t>
      </w:r>
    </w:p>
    <w:p w:rsidR="007F53D9" w:rsidRPr="008B79EA" w:rsidRDefault="007F53D9" w:rsidP="00C31423">
      <w:pPr>
        <w:pStyle w:val="afb"/>
        <w:spacing w:line="360" w:lineRule="auto"/>
        <w:ind w:right="20"/>
        <w:jc w:val="both"/>
        <w:rPr>
          <w:rFonts w:ascii="Times New Roman" w:hAnsi="Times New Roman" w:cs="Times New Roman"/>
          <w:sz w:val="28"/>
          <w:szCs w:val="28"/>
          <w:lang w:bidi="ru-RU"/>
        </w:rPr>
      </w:pPr>
      <w:r w:rsidRPr="008B79EA">
        <w:rPr>
          <w:rFonts w:ascii="Times New Roman" w:hAnsi="Times New Roman" w:cs="Times New Roman"/>
          <w:sz w:val="28"/>
          <w:szCs w:val="28"/>
          <w:lang w:bidi="ru-RU"/>
        </w:rPr>
        <w:br w:type="page"/>
      </w:r>
    </w:p>
    <w:p w:rsidR="003444A5" w:rsidRPr="008B79EA" w:rsidRDefault="003444A5" w:rsidP="003444A5">
      <w:pPr>
        <w:spacing w:after="0" w:line="240" w:lineRule="auto"/>
        <w:jc w:val="center"/>
        <w:rPr>
          <w:rFonts w:ascii="Times New Roman" w:hAnsi="Times New Roman"/>
          <w:b/>
          <w:sz w:val="28"/>
          <w:szCs w:val="28"/>
        </w:rPr>
      </w:pPr>
      <w:r w:rsidRPr="008B79EA">
        <w:rPr>
          <w:rFonts w:ascii="Times New Roman" w:hAnsi="Times New Roman"/>
          <w:b/>
          <w:sz w:val="28"/>
          <w:szCs w:val="28"/>
        </w:rPr>
        <w:t>Расчет содержания этанола в организме</w:t>
      </w:r>
    </w:p>
    <w:p w:rsidR="003444A5" w:rsidRPr="008B79EA" w:rsidRDefault="003444A5" w:rsidP="003444A5">
      <w:pPr>
        <w:spacing w:after="0" w:line="240" w:lineRule="auto"/>
        <w:jc w:val="both"/>
        <w:rPr>
          <w:rFonts w:ascii="Times New Roman" w:hAnsi="Times New Roman"/>
          <w:sz w:val="28"/>
          <w:szCs w:val="28"/>
        </w:rPr>
      </w:pPr>
    </w:p>
    <w:p w:rsidR="003444A5" w:rsidRPr="008B79EA" w:rsidRDefault="003444A5" w:rsidP="003444A5">
      <w:pPr>
        <w:spacing w:after="0" w:line="240" w:lineRule="auto"/>
        <w:jc w:val="both"/>
        <w:rPr>
          <w:rFonts w:ascii="Times New Roman" w:hAnsi="Times New Roman"/>
          <w:sz w:val="28"/>
          <w:szCs w:val="28"/>
        </w:rPr>
      </w:pPr>
      <w:r w:rsidRPr="008B79EA">
        <w:rPr>
          <w:rFonts w:ascii="Times New Roman" w:hAnsi="Times New Roman"/>
          <w:sz w:val="28"/>
          <w:szCs w:val="28"/>
        </w:rPr>
        <w:t>Расчет производят по формуле</w:t>
      </w:r>
      <w:r w:rsidR="00ED3F2A" w:rsidRPr="008B79EA">
        <w:rPr>
          <w:rFonts w:ascii="Times New Roman" w:hAnsi="Times New Roman"/>
          <w:sz w:val="28"/>
          <w:szCs w:val="28"/>
        </w:rPr>
        <w:t>:</w:t>
      </w:r>
    </w:p>
    <w:p w:rsidR="003444A5" w:rsidRPr="008B79EA" w:rsidRDefault="003444A5" w:rsidP="003444A5">
      <w:pPr>
        <w:spacing w:after="0" w:line="240" w:lineRule="auto"/>
        <w:jc w:val="both"/>
        <w:rPr>
          <w:rFonts w:ascii="Times New Roman" w:hAnsi="Times New Roman"/>
          <w:sz w:val="28"/>
          <w:szCs w:val="28"/>
        </w:rPr>
      </w:pPr>
    </w:p>
    <w:p w:rsidR="003444A5" w:rsidRPr="008B79EA" w:rsidRDefault="003444A5" w:rsidP="003444A5">
      <w:pPr>
        <w:spacing w:after="0" w:line="240" w:lineRule="auto"/>
        <w:jc w:val="center"/>
        <w:rPr>
          <w:rFonts w:ascii="Times New Roman" w:eastAsia="Times New Roman" w:hAnsi="Times New Roman"/>
          <w:sz w:val="28"/>
          <w:szCs w:val="28"/>
          <w:lang w:eastAsia="ru-RU"/>
        </w:rPr>
      </w:pPr>
      <w:bookmarkStart w:id="81" w:name="bookmark0"/>
      <w:r w:rsidRPr="008B79EA">
        <w:rPr>
          <w:rFonts w:ascii="Times New Roman" w:eastAsia="Times New Roman" w:hAnsi="Times New Roman"/>
          <w:i/>
          <w:iCs/>
          <w:color w:val="000000"/>
          <w:spacing w:val="10"/>
          <w:sz w:val="28"/>
          <w:szCs w:val="28"/>
          <w:lang w:eastAsia="ru-RU"/>
        </w:rPr>
        <w:t>А=С</w:t>
      </w:r>
      <w:r w:rsidR="00ED3F2A" w:rsidRPr="008B79EA">
        <w:rPr>
          <w:rFonts w:ascii="Times New Roman" w:eastAsia="Times New Roman" w:hAnsi="Times New Roman"/>
          <w:i/>
          <w:iCs/>
          <w:color w:val="000000"/>
          <w:spacing w:val="10"/>
          <w:sz w:val="28"/>
          <w:szCs w:val="28"/>
          <w:vertAlign w:val="subscript"/>
          <w:lang w:eastAsia="ru-RU"/>
        </w:rPr>
        <w:t xml:space="preserve"> </w:t>
      </w:r>
      <w:r w:rsidR="00ED3F2A" w:rsidRPr="008B79EA">
        <w:rPr>
          <w:rFonts w:ascii="Times New Roman" w:eastAsia="Times New Roman" w:hAnsi="Times New Roman"/>
          <w:iCs/>
          <w:color w:val="000000"/>
          <w:spacing w:val="10"/>
          <w:sz w:val="28"/>
          <w:szCs w:val="28"/>
          <w:lang w:eastAsia="ru-RU"/>
        </w:rPr>
        <w:t>х</w:t>
      </w:r>
      <w:r w:rsidRPr="008B79EA">
        <w:rPr>
          <w:rFonts w:ascii="Times New Roman" w:eastAsia="Times New Roman" w:hAnsi="Times New Roman"/>
          <w:i/>
          <w:iCs/>
          <w:color w:val="000000"/>
          <w:spacing w:val="10"/>
          <w:sz w:val="28"/>
          <w:szCs w:val="28"/>
          <w:lang w:eastAsia="ru-RU"/>
        </w:rPr>
        <w:t xml:space="preserve"> Р</w:t>
      </w:r>
      <w:bookmarkEnd w:id="81"/>
      <w:r w:rsidR="00ED3F2A" w:rsidRPr="008B79EA">
        <w:rPr>
          <w:rFonts w:ascii="Times New Roman" w:eastAsia="Times New Roman" w:hAnsi="Times New Roman"/>
          <w:i/>
          <w:iCs/>
          <w:color w:val="000000"/>
          <w:spacing w:val="10"/>
          <w:sz w:val="28"/>
          <w:szCs w:val="28"/>
          <w:lang w:eastAsia="ru-RU"/>
        </w:rPr>
        <w:t xml:space="preserve"> </w:t>
      </w:r>
      <w:r w:rsidR="00ED3F2A" w:rsidRPr="008B79EA">
        <w:rPr>
          <w:rFonts w:ascii="Times New Roman" w:eastAsia="Times New Roman" w:hAnsi="Times New Roman"/>
          <w:iCs/>
          <w:color w:val="000000"/>
          <w:spacing w:val="10"/>
          <w:sz w:val="28"/>
          <w:szCs w:val="28"/>
          <w:lang w:eastAsia="ru-RU"/>
        </w:rPr>
        <w:t>х</w:t>
      </w:r>
      <w:r w:rsidR="00ED3F2A" w:rsidRPr="008B79EA">
        <w:rPr>
          <w:rFonts w:ascii="Times New Roman" w:eastAsia="Times New Roman" w:hAnsi="Times New Roman"/>
          <w:i/>
          <w:iCs/>
          <w:color w:val="000000"/>
          <w:spacing w:val="10"/>
          <w:sz w:val="28"/>
          <w:szCs w:val="28"/>
          <w:lang w:eastAsia="ru-RU"/>
        </w:rPr>
        <w:t xml:space="preserve"> </w:t>
      </w:r>
      <w:r w:rsidRPr="008B79EA">
        <w:rPr>
          <w:rFonts w:ascii="Times New Roman" w:eastAsia="Times New Roman" w:hAnsi="Times New Roman"/>
          <w:i/>
          <w:iCs/>
          <w:color w:val="000000"/>
          <w:spacing w:val="10"/>
          <w:sz w:val="28"/>
          <w:szCs w:val="28"/>
          <w:lang w:val="en-US" w:eastAsia="ru-RU"/>
        </w:rPr>
        <w:t>r</w:t>
      </w:r>
    </w:p>
    <w:p w:rsidR="003444A5" w:rsidRPr="008B79EA" w:rsidRDefault="003444A5" w:rsidP="003444A5">
      <w:pPr>
        <w:spacing w:after="0" w:line="240" w:lineRule="auto"/>
        <w:jc w:val="both"/>
        <w:rPr>
          <w:rFonts w:ascii="Times New Roman" w:hAnsi="Times New Roman"/>
          <w:sz w:val="28"/>
          <w:szCs w:val="28"/>
        </w:rPr>
      </w:pPr>
    </w:p>
    <w:p w:rsidR="003444A5" w:rsidRPr="008B79EA" w:rsidRDefault="003444A5" w:rsidP="003444A5">
      <w:pPr>
        <w:spacing w:after="0" w:line="240" w:lineRule="auto"/>
        <w:jc w:val="both"/>
        <w:rPr>
          <w:rFonts w:ascii="Times New Roman" w:hAnsi="Times New Roman"/>
          <w:sz w:val="28"/>
          <w:szCs w:val="28"/>
        </w:rPr>
      </w:pPr>
      <w:r w:rsidRPr="008B79EA">
        <w:rPr>
          <w:rFonts w:ascii="Times New Roman" w:hAnsi="Times New Roman"/>
          <w:i/>
          <w:sz w:val="28"/>
          <w:szCs w:val="28"/>
        </w:rPr>
        <w:t>А</w:t>
      </w:r>
      <w:r w:rsidRPr="008B79EA">
        <w:rPr>
          <w:rFonts w:ascii="Times New Roman" w:hAnsi="Times New Roman"/>
          <w:sz w:val="28"/>
          <w:szCs w:val="28"/>
        </w:rPr>
        <w:t xml:space="preserve"> </w:t>
      </w:r>
      <w:r w:rsidR="00ED3F2A" w:rsidRPr="008B79EA">
        <w:rPr>
          <w:rFonts w:ascii="Times New Roman" w:hAnsi="Times New Roman"/>
          <w:sz w:val="28"/>
          <w:szCs w:val="28"/>
        </w:rPr>
        <w:t>–</w:t>
      </w:r>
      <w:r w:rsidRPr="008B79EA">
        <w:rPr>
          <w:rFonts w:ascii="Times New Roman" w:hAnsi="Times New Roman"/>
          <w:sz w:val="28"/>
          <w:szCs w:val="28"/>
        </w:rPr>
        <w:t xml:space="preserve"> содержание этанола в организме, г;</w:t>
      </w:r>
    </w:p>
    <w:p w:rsidR="003444A5" w:rsidRPr="008B79EA" w:rsidRDefault="003444A5" w:rsidP="003444A5">
      <w:pPr>
        <w:spacing w:after="0" w:line="240" w:lineRule="auto"/>
        <w:jc w:val="both"/>
        <w:rPr>
          <w:rFonts w:ascii="Times New Roman" w:hAnsi="Times New Roman"/>
          <w:sz w:val="28"/>
          <w:szCs w:val="28"/>
        </w:rPr>
      </w:pPr>
      <w:r w:rsidRPr="008B79EA">
        <w:rPr>
          <w:rFonts w:ascii="Times New Roman" w:hAnsi="Times New Roman"/>
          <w:i/>
          <w:sz w:val="28"/>
          <w:szCs w:val="28"/>
        </w:rPr>
        <w:t>С</w:t>
      </w:r>
      <w:r w:rsidR="00ED3F2A" w:rsidRPr="008B79EA">
        <w:rPr>
          <w:rFonts w:ascii="Times New Roman" w:hAnsi="Times New Roman"/>
          <w:i/>
          <w:sz w:val="28"/>
          <w:szCs w:val="28"/>
        </w:rPr>
        <w:t xml:space="preserve"> </w:t>
      </w:r>
      <w:r w:rsidR="00ED3F2A" w:rsidRPr="008B79EA">
        <w:rPr>
          <w:rFonts w:ascii="Times New Roman" w:hAnsi="Times New Roman"/>
          <w:sz w:val="28"/>
          <w:szCs w:val="28"/>
        </w:rPr>
        <w:t xml:space="preserve">– </w:t>
      </w:r>
      <w:r w:rsidRPr="008B79EA">
        <w:rPr>
          <w:rFonts w:ascii="Times New Roman" w:hAnsi="Times New Roman"/>
          <w:sz w:val="28"/>
          <w:szCs w:val="28"/>
        </w:rPr>
        <w:t>концентрация этанола в крови;</w:t>
      </w:r>
    </w:p>
    <w:p w:rsidR="003444A5" w:rsidRPr="008B79EA" w:rsidRDefault="003444A5" w:rsidP="003444A5">
      <w:pPr>
        <w:spacing w:after="0" w:line="240" w:lineRule="auto"/>
        <w:jc w:val="both"/>
        <w:rPr>
          <w:rFonts w:ascii="Times New Roman" w:hAnsi="Times New Roman"/>
          <w:sz w:val="28"/>
          <w:szCs w:val="28"/>
        </w:rPr>
      </w:pPr>
      <w:r w:rsidRPr="008B79EA">
        <w:rPr>
          <w:rFonts w:ascii="Times New Roman" w:hAnsi="Times New Roman"/>
          <w:i/>
          <w:sz w:val="28"/>
          <w:szCs w:val="28"/>
        </w:rPr>
        <w:t xml:space="preserve">Р </w:t>
      </w:r>
      <w:r w:rsidR="00ED3F2A" w:rsidRPr="008B79EA">
        <w:rPr>
          <w:rFonts w:ascii="Times New Roman" w:hAnsi="Times New Roman"/>
          <w:sz w:val="28"/>
          <w:szCs w:val="28"/>
        </w:rPr>
        <w:t>–</w:t>
      </w:r>
      <w:r w:rsidRPr="008B79EA">
        <w:rPr>
          <w:rFonts w:ascii="Times New Roman" w:hAnsi="Times New Roman"/>
          <w:sz w:val="28"/>
          <w:szCs w:val="28"/>
        </w:rPr>
        <w:t xml:space="preserve"> масса тела, кг;</w:t>
      </w:r>
    </w:p>
    <w:p w:rsidR="00ED3F2A" w:rsidRPr="008B79EA" w:rsidRDefault="00ED3F2A" w:rsidP="003444A5">
      <w:pPr>
        <w:spacing w:after="0" w:line="240" w:lineRule="auto"/>
        <w:jc w:val="both"/>
        <w:rPr>
          <w:rFonts w:ascii="Times New Roman" w:hAnsi="Times New Roman"/>
          <w:sz w:val="28"/>
          <w:szCs w:val="28"/>
        </w:rPr>
      </w:pPr>
      <w:r w:rsidRPr="008B79EA">
        <w:rPr>
          <w:rFonts w:ascii="Times New Roman" w:hAnsi="Times New Roman"/>
          <w:i/>
          <w:sz w:val="28"/>
          <w:szCs w:val="28"/>
          <w:lang w:val="en-US"/>
        </w:rPr>
        <w:t>r</w:t>
      </w:r>
      <w:r w:rsidR="003444A5" w:rsidRPr="008B79EA">
        <w:rPr>
          <w:rFonts w:ascii="Times New Roman" w:hAnsi="Times New Roman"/>
          <w:i/>
          <w:sz w:val="28"/>
          <w:szCs w:val="28"/>
        </w:rPr>
        <w:t xml:space="preserve"> </w:t>
      </w:r>
      <w:r w:rsidRPr="008B79EA">
        <w:rPr>
          <w:rFonts w:ascii="Times New Roman" w:hAnsi="Times New Roman"/>
          <w:sz w:val="28"/>
          <w:szCs w:val="28"/>
        </w:rPr>
        <w:t>–</w:t>
      </w:r>
      <w:r w:rsidR="003444A5" w:rsidRPr="008B79EA">
        <w:rPr>
          <w:rFonts w:ascii="Times New Roman" w:hAnsi="Times New Roman"/>
          <w:sz w:val="28"/>
          <w:szCs w:val="28"/>
        </w:rPr>
        <w:t xml:space="preserve"> ф</w:t>
      </w:r>
      <w:r w:rsidRPr="008B79EA">
        <w:rPr>
          <w:rFonts w:ascii="Times New Roman" w:hAnsi="Times New Roman"/>
          <w:sz w:val="28"/>
          <w:szCs w:val="28"/>
        </w:rPr>
        <w:t>а</w:t>
      </w:r>
      <w:r w:rsidR="003444A5" w:rsidRPr="008B79EA">
        <w:rPr>
          <w:rFonts w:ascii="Times New Roman" w:hAnsi="Times New Roman"/>
          <w:sz w:val="28"/>
          <w:szCs w:val="28"/>
        </w:rPr>
        <w:t xml:space="preserve">ктор редукции </w:t>
      </w:r>
      <w:r w:rsidRPr="008B79EA">
        <w:rPr>
          <w:rFonts w:ascii="Times New Roman" w:hAnsi="Times New Roman"/>
          <w:sz w:val="28"/>
          <w:szCs w:val="28"/>
        </w:rPr>
        <w:t>(величина, отражающая отношение содержания этанола во всем организме к содержанию его в крови на единицу массы.</w:t>
      </w:r>
    </w:p>
    <w:p w:rsidR="003444A5" w:rsidRPr="008B79EA" w:rsidRDefault="00ED3F2A" w:rsidP="003444A5">
      <w:pPr>
        <w:spacing w:after="0" w:line="240" w:lineRule="auto"/>
        <w:jc w:val="both"/>
        <w:rPr>
          <w:rFonts w:ascii="Times New Roman" w:hAnsi="Times New Roman"/>
          <w:sz w:val="28"/>
          <w:szCs w:val="28"/>
        </w:rPr>
      </w:pPr>
      <w:r w:rsidRPr="008B79EA">
        <w:rPr>
          <w:rFonts w:ascii="Times New Roman" w:hAnsi="Times New Roman"/>
          <w:sz w:val="28"/>
          <w:szCs w:val="28"/>
        </w:rPr>
        <w:t>Фактор редукции: у</w:t>
      </w:r>
      <w:r w:rsidR="003444A5" w:rsidRPr="008B79EA">
        <w:rPr>
          <w:rFonts w:ascii="Times New Roman" w:hAnsi="Times New Roman"/>
          <w:sz w:val="28"/>
          <w:szCs w:val="28"/>
        </w:rPr>
        <w:t xml:space="preserve"> мужчин </w:t>
      </w:r>
      <w:r w:rsidRPr="008B79EA">
        <w:rPr>
          <w:rFonts w:ascii="Times New Roman" w:hAnsi="Times New Roman"/>
          <w:sz w:val="28"/>
          <w:szCs w:val="28"/>
        </w:rPr>
        <w:t>–</w:t>
      </w:r>
      <w:r w:rsidR="003444A5" w:rsidRPr="008B79EA">
        <w:rPr>
          <w:rFonts w:ascii="Times New Roman" w:hAnsi="Times New Roman"/>
          <w:sz w:val="28"/>
          <w:szCs w:val="28"/>
        </w:rPr>
        <w:t xml:space="preserve"> 0,68; у женщин </w:t>
      </w:r>
      <w:r w:rsidRPr="008B79EA">
        <w:rPr>
          <w:rFonts w:ascii="Times New Roman" w:hAnsi="Times New Roman"/>
          <w:sz w:val="28"/>
          <w:szCs w:val="28"/>
        </w:rPr>
        <w:t>–</w:t>
      </w:r>
      <w:r w:rsidR="003444A5" w:rsidRPr="008B79EA">
        <w:rPr>
          <w:rFonts w:ascii="Times New Roman" w:hAnsi="Times New Roman"/>
          <w:sz w:val="28"/>
          <w:szCs w:val="28"/>
        </w:rPr>
        <w:t xml:space="preserve"> 0,55</w:t>
      </w:r>
      <w:r w:rsidRPr="008B79EA">
        <w:rPr>
          <w:rFonts w:ascii="Times New Roman" w:hAnsi="Times New Roman"/>
          <w:sz w:val="28"/>
          <w:szCs w:val="28"/>
        </w:rPr>
        <w:t>.</w:t>
      </w:r>
    </w:p>
    <w:p w:rsidR="00ED3F2A" w:rsidRPr="008B79EA" w:rsidRDefault="00ED3F2A" w:rsidP="003444A5">
      <w:pPr>
        <w:spacing w:after="0" w:line="240" w:lineRule="auto"/>
        <w:jc w:val="both"/>
        <w:rPr>
          <w:rFonts w:ascii="Times New Roman" w:hAnsi="Times New Roman"/>
          <w:sz w:val="28"/>
          <w:szCs w:val="28"/>
        </w:rPr>
      </w:pPr>
    </w:p>
    <w:p w:rsidR="00ED3F2A" w:rsidRPr="008B79EA" w:rsidRDefault="00ED3F2A" w:rsidP="00C31423">
      <w:pPr>
        <w:spacing w:after="0" w:line="240" w:lineRule="auto"/>
        <w:ind w:firstLine="709"/>
        <w:jc w:val="center"/>
        <w:rPr>
          <w:rFonts w:ascii="Times New Roman" w:hAnsi="Times New Roman"/>
          <w:sz w:val="28"/>
          <w:szCs w:val="28"/>
        </w:rPr>
      </w:pPr>
      <w:r w:rsidRPr="008B79EA">
        <w:rPr>
          <w:rFonts w:ascii="Times New Roman" w:hAnsi="Times New Roman"/>
          <w:b/>
          <w:bCs/>
          <w:sz w:val="28"/>
          <w:szCs w:val="28"/>
        </w:rPr>
        <w:t>Расчет содержания этанола в организме в зависимости от времени, прошедшего с момента его употребления</w:t>
      </w:r>
    </w:p>
    <w:p w:rsidR="00ED3F2A" w:rsidRPr="008B79EA" w:rsidRDefault="00ED3F2A" w:rsidP="00ED3F2A">
      <w:pPr>
        <w:spacing w:after="0" w:line="240" w:lineRule="auto"/>
        <w:ind w:firstLine="709"/>
        <w:jc w:val="both"/>
        <w:rPr>
          <w:rFonts w:ascii="Times New Roman" w:hAnsi="Times New Roman"/>
          <w:sz w:val="28"/>
          <w:szCs w:val="28"/>
        </w:rPr>
      </w:pPr>
    </w:p>
    <w:p w:rsidR="00ED3F2A" w:rsidRPr="008B79EA" w:rsidRDefault="00ED3F2A" w:rsidP="00ED3F2A">
      <w:pPr>
        <w:spacing w:after="0" w:line="240" w:lineRule="auto"/>
        <w:ind w:firstLine="709"/>
        <w:jc w:val="both"/>
        <w:rPr>
          <w:rFonts w:ascii="Times New Roman" w:hAnsi="Times New Roman"/>
          <w:sz w:val="28"/>
          <w:szCs w:val="28"/>
        </w:rPr>
      </w:pPr>
      <w:r w:rsidRPr="008B79EA">
        <w:rPr>
          <w:rFonts w:ascii="Times New Roman" w:hAnsi="Times New Roman"/>
          <w:sz w:val="28"/>
          <w:szCs w:val="28"/>
        </w:rPr>
        <w:t>Расчет проводится по формуле:</w:t>
      </w:r>
    </w:p>
    <w:p w:rsidR="00ED3F2A" w:rsidRPr="008B79EA" w:rsidRDefault="00ED3F2A" w:rsidP="00ED3F2A">
      <w:pPr>
        <w:spacing w:after="0" w:line="240" w:lineRule="auto"/>
        <w:ind w:firstLine="709"/>
        <w:jc w:val="both"/>
        <w:rPr>
          <w:rFonts w:ascii="Times New Roman" w:hAnsi="Times New Roman"/>
          <w:sz w:val="28"/>
          <w:szCs w:val="28"/>
        </w:rPr>
      </w:pPr>
    </w:p>
    <w:p w:rsidR="00ED3F2A" w:rsidRPr="008B79EA" w:rsidRDefault="00ED3F2A" w:rsidP="00ED3F2A">
      <w:pPr>
        <w:spacing w:after="0" w:line="240" w:lineRule="auto"/>
        <w:ind w:firstLine="709"/>
        <w:jc w:val="center"/>
        <w:rPr>
          <w:rFonts w:ascii="Times New Roman" w:hAnsi="Times New Roman"/>
          <w:sz w:val="28"/>
          <w:szCs w:val="28"/>
        </w:rPr>
      </w:pPr>
      <w:r w:rsidRPr="008B79EA">
        <w:rPr>
          <w:rFonts w:ascii="Times New Roman" w:hAnsi="Times New Roman"/>
          <w:i/>
          <w:iCs/>
          <w:sz w:val="28"/>
          <w:szCs w:val="28"/>
        </w:rPr>
        <w:t>А</w:t>
      </w:r>
      <w:r w:rsidRPr="008B79EA">
        <w:rPr>
          <w:rFonts w:ascii="Times New Roman" w:hAnsi="Times New Roman"/>
          <w:sz w:val="28"/>
          <w:szCs w:val="28"/>
        </w:rPr>
        <w:t xml:space="preserve"> = </w:t>
      </w:r>
      <w:r w:rsidRPr="008B79EA">
        <w:rPr>
          <w:rFonts w:ascii="Times New Roman" w:hAnsi="Times New Roman"/>
          <w:i/>
          <w:iCs/>
          <w:sz w:val="28"/>
          <w:szCs w:val="28"/>
        </w:rPr>
        <w:t>Р</w:t>
      </w:r>
      <w:r w:rsidRPr="008B79EA">
        <w:rPr>
          <w:rFonts w:ascii="Times New Roman" w:hAnsi="Times New Roman"/>
          <w:sz w:val="28"/>
          <w:szCs w:val="28"/>
        </w:rPr>
        <w:t xml:space="preserve"> х </w:t>
      </w:r>
      <w:r w:rsidRPr="008B79EA">
        <w:rPr>
          <w:rFonts w:ascii="Times New Roman" w:hAnsi="Times New Roman"/>
          <w:i/>
          <w:sz w:val="28"/>
          <w:szCs w:val="28"/>
          <w:lang w:val="en-US"/>
        </w:rPr>
        <w:t>r</w:t>
      </w:r>
      <w:r w:rsidRPr="008B79EA">
        <w:rPr>
          <w:rFonts w:ascii="Times New Roman" w:hAnsi="Times New Roman"/>
          <w:sz w:val="28"/>
          <w:szCs w:val="28"/>
        </w:rPr>
        <w:t xml:space="preserve"> х </w:t>
      </w:r>
      <w:r w:rsidRPr="008B79EA">
        <w:rPr>
          <w:rFonts w:ascii="Times New Roman" w:hAnsi="Times New Roman"/>
          <w:i/>
          <w:iCs/>
          <w:sz w:val="28"/>
          <w:szCs w:val="28"/>
        </w:rPr>
        <w:t>(С</w:t>
      </w:r>
      <w:r w:rsidRPr="008B79EA">
        <w:rPr>
          <w:rFonts w:ascii="Times New Roman" w:hAnsi="Times New Roman"/>
          <w:sz w:val="28"/>
          <w:szCs w:val="28"/>
        </w:rPr>
        <w:t xml:space="preserve"> + </w:t>
      </w:r>
      <w:r w:rsidRPr="008B79EA">
        <w:rPr>
          <w:rFonts w:ascii="Times New Roman" w:hAnsi="Times New Roman"/>
          <w:i/>
          <w:sz w:val="28"/>
          <w:szCs w:val="28"/>
          <w:lang w:bidi="ru-RU"/>
        </w:rPr>
        <w:t>β</w:t>
      </w:r>
      <w:r w:rsidRPr="008B79EA">
        <w:rPr>
          <w:rFonts w:ascii="Times New Roman" w:hAnsi="Times New Roman"/>
          <w:i/>
          <w:sz w:val="28"/>
          <w:szCs w:val="28"/>
          <w:vertAlign w:val="subscript"/>
          <w:lang w:bidi="ru-RU"/>
        </w:rPr>
        <w:t>60</w:t>
      </w:r>
      <w:r w:rsidRPr="008B79EA">
        <w:rPr>
          <w:rFonts w:ascii="Times New Roman" w:hAnsi="Times New Roman"/>
          <w:sz w:val="28"/>
          <w:szCs w:val="28"/>
        </w:rPr>
        <w:t xml:space="preserve"> х </w:t>
      </w:r>
      <w:r w:rsidRPr="008B79EA">
        <w:rPr>
          <w:rFonts w:ascii="Times New Roman" w:hAnsi="Times New Roman"/>
          <w:i/>
          <w:iCs/>
          <w:sz w:val="28"/>
          <w:szCs w:val="28"/>
        </w:rPr>
        <w:t>Т)</w:t>
      </w:r>
    </w:p>
    <w:p w:rsidR="00ED3F2A" w:rsidRPr="008B79EA" w:rsidRDefault="00ED3F2A" w:rsidP="00ED3F2A">
      <w:pPr>
        <w:spacing w:after="0" w:line="240" w:lineRule="auto"/>
        <w:ind w:firstLine="709"/>
        <w:jc w:val="both"/>
        <w:rPr>
          <w:rFonts w:ascii="Times New Roman" w:hAnsi="Times New Roman"/>
          <w:sz w:val="28"/>
          <w:szCs w:val="28"/>
        </w:rPr>
      </w:pPr>
    </w:p>
    <w:p w:rsidR="00ED3F2A" w:rsidRPr="008B79EA" w:rsidRDefault="00ED3F2A" w:rsidP="00ED3F2A">
      <w:pPr>
        <w:spacing w:after="0" w:line="240" w:lineRule="auto"/>
        <w:ind w:firstLine="709"/>
        <w:jc w:val="both"/>
        <w:rPr>
          <w:rFonts w:ascii="Times New Roman" w:hAnsi="Times New Roman"/>
          <w:sz w:val="28"/>
          <w:szCs w:val="28"/>
        </w:rPr>
      </w:pPr>
      <w:r w:rsidRPr="008B79EA">
        <w:rPr>
          <w:rFonts w:ascii="Times New Roman" w:hAnsi="Times New Roman"/>
          <w:sz w:val="28"/>
          <w:szCs w:val="28"/>
        </w:rPr>
        <w:t xml:space="preserve">где: </w:t>
      </w:r>
      <w:r w:rsidRPr="008B79EA">
        <w:rPr>
          <w:rFonts w:ascii="Times New Roman" w:hAnsi="Times New Roman"/>
          <w:i/>
          <w:iCs/>
          <w:sz w:val="28"/>
          <w:szCs w:val="28"/>
        </w:rPr>
        <w:t>А</w:t>
      </w:r>
      <w:r w:rsidRPr="008B79EA">
        <w:rPr>
          <w:rFonts w:ascii="Times New Roman" w:hAnsi="Times New Roman"/>
          <w:sz w:val="28"/>
          <w:szCs w:val="28"/>
        </w:rPr>
        <w:t xml:space="preserve"> – содержание этанола в организме в момент окончания приема спиртных напитков</w:t>
      </w:r>
      <w:r w:rsidR="009D2390" w:rsidRPr="008B79EA">
        <w:rPr>
          <w:rFonts w:ascii="Times New Roman" w:hAnsi="Times New Roman"/>
          <w:sz w:val="28"/>
          <w:szCs w:val="28"/>
        </w:rPr>
        <w:t>;</w:t>
      </w:r>
    </w:p>
    <w:p w:rsidR="00ED3F2A" w:rsidRPr="008B79EA" w:rsidRDefault="00ED3F2A" w:rsidP="00ED3F2A">
      <w:pPr>
        <w:spacing w:after="0" w:line="240" w:lineRule="auto"/>
        <w:ind w:firstLine="709"/>
        <w:jc w:val="both"/>
        <w:rPr>
          <w:rFonts w:ascii="Times New Roman" w:hAnsi="Times New Roman"/>
          <w:sz w:val="28"/>
          <w:szCs w:val="28"/>
        </w:rPr>
      </w:pPr>
      <w:r w:rsidRPr="008B79EA">
        <w:rPr>
          <w:rFonts w:ascii="Times New Roman" w:hAnsi="Times New Roman"/>
          <w:i/>
          <w:iCs/>
          <w:sz w:val="28"/>
          <w:szCs w:val="28"/>
        </w:rPr>
        <w:t>Р</w:t>
      </w:r>
      <w:r w:rsidRPr="008B79EA">
        <w:rPr>
          <w:rFonts w:ascii="Times New Roman" w:hAnsi="Times New Roman"/>
          <w:sz w:val="28"/>
          <w:szCs w:val="28"/>
        </w:rPr>
        <w:t xml:space="preserve"> – масса тела;</w:t>
      </w:r>
    </w:p>
    <w:p w:rsidR="00ED3F2A" w:rsidRPr="008B79EA" w:rsidRDefault="00ED3F2A" w:rsidP="00ED3F2A">
      <w:pPr>
        <w:spacing w:after="0" w:line="240" w:lineRule="auto"/>
        <w:ind w:firstLine="709"/>
        <w:jc w:val="both"/>
        <w:rPr>
          <w:rFonts w:ascii="Times New Roman" w:hAnsi="Times New Roman"/>
          <w:sz w:val="28"/>
          <w:szCs w:val="28"/>
        </w:rPr>
      </w:pPr>
      <w:r w:rsidRPr="008B79EA">
        <w:rPr>
          <w:rFonts w:ascii="Times New Roman" w:hAnsi="Times New Roman"/>
          <w:i/>
          <w:sz w:val="28"/>
          <w:szCs w:val="28"/>
          <w:lang w:val="en-US"/>
        </w:rPr>
        <w:t>r</w:t>
      </w:r>
      <w:r w:rsidRPr="008B79EA">
        <w:rPr>
          <w:rFonts w:ascii="Times New Roman" w:hAnsi="Times New Roman"/>
          <w:sz w:val="28"/>
          <w:szCs w:val="28"/>
        </w:rPr>
        <w:t xml:space="preserve"> – фактор редукции у мужчин – 0,68; у женщин – 0,55.</w:t>
      </w:r>
    </w:p>
    <w:p w:rsidR="00ED3F2A" w:rsidRPr="008B79EA" w:rsidRDefault="00ED3F2A" w:rsidP="00ED3F2A">
      <w:pPr>
        <w:spacing w:after="0" w:line="240" w:lineRule="auto"/>
        <w:ind w:firstLine="709"/>
        <w:jc w:val="both"/>
        <w:rPr>
          <w:rFonts w:ascii="Times New Roman" w:hAnsi="Times New Roman"/>
          <w:sz w:val="28"/>
          <w:szCs w:val="28"/>
        </w:rPr>
      </w:pPr>
      <w:r w:rsidRPr="008B79EA">
        <w:rPr>
          <w:rFonts w:ascii="Times New Roman" w:hAnsi="Times New Roman"/>
          <w:i/>
          <w:sz w:val="28"/>
          <w:szCs w:val="28"/>
        </w:rPr>
        <w:t>С</w:t>
      </w:r>
      <w:r w:rsidRPr="008B79EA">
        <w:rPr>
          <w:rFonts w:ascii="Times New Roman" w:hAnsi="Times New Roman"/>
          <w:sz w:val="28"/>
          <w:szCs w:val="28"/>
        </w:rPr>
        <w:t xml:space="preserve"> – концентрация этанола в крови в момент исследования,</w:t>
      </w:r>
    </w:p>
    <w:p w:rsidR="00ED3F2A" w:rsidRPr="008B79EA" w:rsidRDefault="00ED3F2A" w:rsidP="00ED3F2A">
      <w:pPr>
        <w:spacing w:after="0" w:line="240" w:lineRule="auto"/>
        <w:ind w:firstLine="709"/>
        <w:jc w:val="both"/>
        <w:rPr>
          <w:rFonts w:ascii="Times New Roman" w:hAnsi="Times New Roman"/>
          <w:sz w:val="28"/>
          <w:szCs w:val="28"/>
        </w:rPr>
      </w:pPr>
      <w:r w:rsidRPr="008B79EA">
        <w:rPr>
          <w:rFonts w:ascii="Times New Roman" w:hAnsi="Times New Roman"/>
          <w:i/>
          <w:sz w:val="28"/>
          <w:szCs w:val="28"/>
          <w:lang w:bidi="ru-RU"/>
        </w:rPr>
        <w:t>β</w:t>
      </w:r>
      <w:r w:rsidRPr="008B79EA">
        <w:rPr>
          <w:rFonts w:ascii="Times New Roman" w:hAnsi="Times New Roman"/>
          <w:i/>
          <w:sz w:val="28"/>
          <w:szCs w:val="28"/>
          <w:vertAlign w:val="subscript"/>
          <w:lang w:bidi="ru-RU"/>
        </w:rPr>
        <w:t>60</w:t>
      </w:r>
      <w:r w:rsidRPr="008B79EA">
        <w:rPr>
          <w:rFonts w:ascii="Times New Roman" w:hAnsi="Times New Roman"/>
          <w:sz w:val="28"/>
          <w:szCs w:val="28"/>
          <w:vertAlign w:val="subscript"/>
          <w:lang w:bidi="ru-RU"/>
        </w:rPr>
        <w:t xml:space="preserve"> </w:t>
      </w:r>
      <w:r w:rsidRPr="008B79EA">
        <w:rPr>
          <w:rFonts w:ascii="Times New Roman" w:hAnsi="Times New Roman"/>
          <w:sz w:val="28"/>
          <w:szCs w:val="28"/>
        </w:rPr>
        <w:t xml:space="preserve">– величина, на которую понижается содержание этанола </w:t>
      </w:r>
      <w:r w:rsidR="00243F01" w:rsidRPr="008B79EA">
        <w:rPr>
          <w:rFonts w:ascii="Times New Roman" w:hAnsi="Times New Roman"/>
          <w:sz w:val="28"/>
          <w:szCs w:val="28"/>
        </w:rPr>
        <w:t xml:space="preserve">в крови </w:t>
      </w:r>
      <w:r w:rsidRPr="008B79EA">
        <w:rPr>
          <w:rFonts w:ascii="Times New Roman" w:hAnsi="Times New Roman"/>
          <w:sz w:val="28"/>
          <w:szCs w:val="28"/>
        </w:rPr>
        <w:t>за час;</w:t>
      </w:r>
    </w:p>
    <w:p w:rsidR="00ED3F2A" w:rsidRPr="008B79EA" w:rsidRDefault="00ED3F2A" w:rsidP="00ED3F2A">
      <w:pPr>
        <w:spacing w:after="0" w:line="240" w:lineRule="auto"/>
        <w:ind w:firstLine="709"/>
        <w:jc w:val="both"/>
        <w:rPr>
          <w:rFonts w:ascii="Times New Roman" w:hAnsi="Times New Roman"/>
          <w:sz w:val="28"/>
          <w:szCs w:val="28"/>
        </w:rPr>
      </w:pPr>
      <w:r w:rsidRPr="008B79EA">
        <w:rPr>
          <w:rFonts w:ascii="Times New Roman" w:hAnsi="Times New Roman"/>
          <w:i/>
          <w:sz w:val="28"/>
          <w:szCs w:val="28"/>
          <w:lang w:val="en-US"/>
        </w:rPr>
        <w:t>T</w:t>
      </w:r>
      <w:r w:rsidRPr="008B79EA">
        <w:rPr>
          <w:rFonts w:ascii="Times New Roman" w:hAnsi="Times New Roman"/>
          <w:i/>
          <w:sz w:val="28"/>
          <w:szCs w:val="28"/>
        </w:rPr>
        <w:t xml:space="preserve"> </w:t>
      </w:r>
      <w:r w:rsidRPr="008B79EA">
        <w:rPr>
          <w:rFonts w:ascii="Times New Roman" w:hAnsi="Times New Roman"/>
          <w:sz w:val="28"/>
          <w:szCs w:val="28"/>
        </w:rPr>
        <w:t>– время в часах, прошедшее с момента приема спиртных напитков до исследования.</w:t>
      </w:r>
    </w:p>
    <w:p w:rsidR="00ED3F2A" w:rsidRPr="008B79EA" w:rsidRDefault="00ED3F2A" w:rsidP="00ED3F2A">
      <w:pPr>
        <w:spacing w:after="0" w:line="240" w:lineRule="auto"/>
        <w:ind w:firstLine="709"/>
        <w:jc w:val="both"/>
        <w:rPr>
          <w:rFonts w:ascii="Times New Roman" w:hAnsi="Times New Roman"/>
          <w:sz w:val="28"/>
          <w:szCs w:val="28"/>
        </w:rPr>
      </w:pPr>
      <w:r w:rsidRPr="008B79EA">
        <w:rPr>
          <w:rFonts w:ascii="Times New Roman" w:hAnsi="Times New Roman"/>
          <w:sz w:val="28"/>
          <w:szCs w:val="28"/>
        </w:rPr>
        <w:t>Для установления количества абсолютного алкоголя в граммах необходимо к полученному результату прибавить возможный безвозвратный дефицит алкоголя, который обычно не превышает 5-10% всего принятого алкоголя.</w:t>
      </w:r>
      <w:r w:rsidRPr="008B79EA">
        <w:t xml:space="preserve"> </w:t>
      </w:r>
    </w:p>
    <w:p w:rsidR="009D2390" w:rsidRPr="008B79EA" w:rsidRDefault="009D2390" w:rsidP="009D2390">
      <w:pPr>
        <w:spacing w:after="0" w:line="240" w:lineRule="auto"/>
        <w:ind w:firstLine="709"/>
        <w:jc w:val="both"/>
        <w:rPr>
          <w:rFonts w:ascii="Times New Roman" w:hAnsi="Times New Roman"/>
          <w:sz w:val="28"/>
          <w:szCs w:val="28"/>
        </w:rPr>
      </w:pPr>
      <w:r w:rsidRPr="008B79EA">
        <w:rPr>
          <w:rFonts w:ascii="Times New Roman" w:hAnsi="Times New Roman"/>
          <w:sz w:val="28"/>
          <w:szCs w:val="28"/>
        </w:rPr>
        <w:t>Если концентрация этилового алкоголя в содержимом желудка известна, то производят расчет количества не всосавшегося алкоголя по формуле:</w:t>
      </w:r>
    </w:p>
    <w:p w:rsidR="009D2390" w:rsidRPr="008B79EA" w:rsidRDefault="009D2390" w:rsidP="009D2390">
      <w:pPr>
        <w:spacing w:after="0" w:line="240" w:lineRule="auto"/>
        <w:ind w:firstLine="709"/>
        <w:jc w:val="center"/>
        <w:rPr>
          <w:rFonts w:ascii="Times New Roman" w:hAnsi="Times New Roman"/>
          <w:i/>
          <w:sz w:val="28"/>
          <w:szCs w:val="28"/>
        </w:rPr>
      </w:pPr>
    </w:p>
    <w:p w:rsidR="009D2390" w:rsidRPr="008B79EA" w:rsidRDefault="009D2390" w:rsidP="009D2390">
      <w:pPr>
        <w:spacing w:after="0" w:line="240" w:lineRule="auto"/>
        <w:ind w:firstLine="709"/>
        <w:jc w:val="center"/>
        <w:rPr>
          <w:rFonts w:ascii="Times New Roman" w:hAnsi="Times New Roman"/>
          <w:sz w:val="28"/>
          <w:szCs w:val="28"/>
        </w:rPr>
      </w:pPr>
      <w:r w:rsidRPr="008B79EA">
        <w:rPr>
          <w:rFonts w:ascii="Times New Roman" w:hAnsi="Times New Roman"/>
          <w:i/>
          <w:sz w:val="28"/>
          <w:szCs w:val="28"/>
        </w:rPr>
        <w:t>Д</w:t>
      </w:r>
      <w:r w:rsidRPr="008B79EA">
        <w:rPr>
          <w:rFonts w:ascii="Times New Roman" w:hAnsi="Times New Roman"/>
          <w:sz w:val="28"/>
          <w:szCs w:val="28"/>
        </w:rPr>
        <w:t xml:space="preserve"> = (</w:t>
      </w:r>
      <w:r w:rsidRPr="008B79EA">
        <w:rPr>
          <w:rFonts w:ascii="Times New Roman" w:hAnsi="Times New Roman"/>
          <w:i/>
          <w:sz w:val="28"/>
          <w:szCs w:val="28"/>
        </w:rPr>
        <w:t>Сж</w:t>
      </w:r>
      <w:r w:rsidRPr="008B79EA">
        <w:rPr>
          <w:rFonts w:ascii="Times New Roman" w:hAnsi="Times New Roman"/>
          <w:sz w:val="28"/>
          <w:szCs w:val="28"/>
        </w:rPr>
        <w:t xml:space="preserve"> х </w:t>
      </w:r>
      <w:r w:rsidRPr="008B79EA">
        <w:rPr>
          <w:rFonts w:ascii="Times New Roman" w:hAnsi="Times New Roman"/>
          <w:i/>
          <w:sz w:val="28"/>
          <w:szCs w:val="28"/>
        </w:rPr>
        <w:t xml:space="preserve">Е): </w:t>
      </w:r>
      <w:r w:rsidRPr="008B79EA">
        <w:rPr>
          <w:rFonts w:ascii="Times New Roman" w:hAnsi="Times New Roman"/>
          <w:sz w:val="28"/>
          <w:szCs w:val="28"/>
        </w:rPr>
        <w:t>1000.</w:t>
      </w:r>
    </w:p>
    <w:p w:rsidR="009D2390" w:rsidRPr="008B79EA" w:rsidRDefault="009D2390" w:rsidP="009D2390">
      <w:pPr>
        <w:spacing w:after="0" w:line="240" w:lineRule="auto"/>
        <w:ind w:firstLine="709"/>
        <w:jc w:val="both"/>
        <w:rPr>
          <w:rFonts w:ascii="Times New Roman" w:hAnsi="Times New Roman"/>
          <w:sz w:val="28"/>
          <w:szCs w:val="28"/>
        </w:rPr>
      </w:pPr>
    </w:p>
    <w:p w:rsidR="009D2390" w:rsidRPr="008B79EA" w:rsidRDefault="009D2390" w:rsidP="009D2390">
      <w:pPr>
        <w:spacing w:after="0" w:line="240" w:lineRule="auto"/>
        <w:ind w:firstLine="709"/>
        <w:jc w:val="both"/>
        <w:rPr>
          <w:rFonts w:ascii="Times New Roman" w:hAnsi="Times New Roman"/>
          <w:sz w:val="28"/>
          <w:szCs w:val="28"/>
        </w:rPr>
      </w:pPr>
      <w:r w:rsidRPr="008B79EA">
        <w:rPr>
          <w:rFonts w:ascii="Times New Roman" w:hAnsi="Times New Roman"/>
          <w:sz w:val="28"/>
          <w:szCs w:val="28"/>
        </w:rPr>
        <w:t xml:space="preserve">где: </w:t>
      </w:r>
      <w:r w:rsidRPr="008B79EA">
        <w:rPr>
          <w:rFonts w:ascii="Times New Roman" w:hAnsi="Times New Roman"/>
          <w:i/>
          <w:sz w:val="28"/>
          <w:szCs w:val="28"/>
        </w:rPr>
        <w:t>Сж</w:t>
      </w:r>
      <w:r w:rsidRPr="008B79EA">
        <w:rPr>
          <w:rFonts w:ascii="Times New Roman" w:hAnsi="Times New Roman"/>
          <w:sz w:val="28"/>
          <w:szCs w:val="28"/>
        </w:rPr>
        <w:t xml:space="preserve"> – концентрация алкоголя в содержимом желудка в ‰.</w:t>
      </w:r>
    </w:p>
    <w:p w:rsidR="009D2390" w:rsidRPr="008B79EA" w:rsidRDefault="009D2390" w:rsidP="009D2390">
      <w:pPr>
        <w:spacing w:after="0" w:line="240" w:lineRule="auto"/>
        <w:ind w:firstLine="709"/>
        <w:jc w:val="both"/>
        <w:rPr>
          <w:rFonts w:ascii="Times New Roman" w:hAnsi="Times New Roman"/>
          <w:sz w:val="28"/>
          <w:szCs w:val="28"/>
        </w:rPr>
      </w:pPr>
      <w:r w:rsidRPr="008B79EA">
        <w:rPr>
          <w:rFonts w:ascii="Times New Roman" w:hAnsi="Times New Roman"/>
          <w:i/>
          <w:sz w:val="28"/>
          <w:szCs w:val="28"/>
        </w:rPr>
        <w:t>Е</w:t>
      </w:r>
      <w:r w:rsidRPr="008B79EA">
        <w:rPr>
          <w:rFonts w:ascii="Times New Roman" w:hAnsi="Times New Roman"/>
          <w:sz w:val="28"/>
          <w:szCs w:val="28"/>
        </w:rPr>
        <w:t xml:space="preserve"> – количество содержимого желудка в граммах.</w:t>
      </w:r>
    </w:p>
    <w:p w:rsidR="009D2390" w:rsidRPr="008B79EA" w:rsidRDefault="009D2390" w:rsidP="009D2390">
      <w:pPr>
        <w:spacing w:after="0" w:line="240" w:lineRule="auto"/>
        <w:ind w:firstLine="709"/>
        <w:jc w:val="both"/>
        <w:rPr>
          <w:rFonts w:ascii="Times New Roman" w:hAnsi="Times New Roman"/>
          <w:sz w:val="28"/>
          <w:szCs w:val="28"/>
        </w:rPr>
      </w:pPr>
    </w:p>
    <w:p w:rsidR="009D2390" w:rsidRPr="008B79EA" w:rsidRDefault="009D2390" w:rsidP="009D2390">
      <w:pPr>
        <w:spacing w:after="0" w:line="240" w:lineRule="auto"/>
        <w:ind w:firstLine="709"/>
        <w:jc w:val="both"/>
        <w:rPr>
          <w:rFonts w:ascii="Times New Roman" w:hAnsi="Times New Roman"/>
          <w:sz w:val="28"/>
          <w:szCs w:val="28"/>
        </w:rPr>
      </w:pPr>
      <w:r w:rsidRPr="008B79EA">
        <w:rPr>
          <w:rFonts w:ascii="Times New Roman" w:hAnsi="Times New Roman"/>
          <w:sz w:val="28"/>
          <w:szCs w:val="28"/>
        </w:rPr>
        <w:t>Окончательный результат</w:t>
      </w:r>
      <w:r w:rsidRPr="008B79EA">
        <w:t xml:space="preserve"> </w:t>
      </w:r>
      <w:r w:rsidRPr="008B79EA">
        <w:rPr>
          <w:rFonts w:ascii="Times New Roman" w:hAnsi="Times New Roman"/>
          <w:i/>
          <w:sz w:val="28"/>
          <w:szCs w:val="28"/>
        </w:rPr>
        <w:t>Аfin</w:t>
      </w:r>
      <w:r w:rsidRPr="008B79EA">
        <w:rPr>
          <w:rFonts w:ascii="Times New Roman" w:hAnsi="Times New Roman"/>
          <w:sz w:val="28"/>
          <w:szCs w:val="28"/>
        </w:rPr>
        <w:t xml:space="preserve">. получают сложением: </w:t>
      </w:r>
    </w:p>
    <w:p w:rsidR="007F53D9" w:rsidRPr="008B79EA" w:rsidRDefault="007F53D9" w:rsidP="009D2390">
      <w:pPr>
        <w:spacing w:after="0" w:line="240" w:lineRule="auto"/>
        <w:ind w:firstLine="709"/>
        <w:jc w:val="center"/>
        <w:rPr>
          <w:rFonts w:ascii="Times New Roman" w:hAnsi="Times New Roman"/>
          <w:i/>
          <w:sz w:val="28"/>
          <w:szCs w:val="28"/>
        </w:rPr>
      </w:pPr>
    </w:p>
    <w:p w:rsidR="00A92483" w:rsidRPr="008B79EA" w:rsidRDefault="009D2390" w:rsidP="009D2390">
      <w:pPr>
        <w:spacing w:after="0" w:line="240" w:lineRule="auto"/>
        <w:ind w:firstLine="709"/>
        <w:jc w:val="center"/>
        <w:rPr>
          <w:rFonts w:ascii="Times New Roman" w:hAnsi="Times New Roman"/>
          <w:i/>
          <w:sz w:val="28"/>
          <w:szCs w:val="28"/>
        </w:rPr>
      </w:pPr>
      <w:r w:rsidRPr="008B79EA">
        <w:rPr>
          <w:rFonts w:ascii="Times New Roman" w:hAnsi="Times New Roman"/>
          <w:i/>
          <w:sz w:val="28"/>
          <w:szCs w:val="28"/>
        </w:rPr>
        <w:t>(Аfin) = А + Д</w:t>
      </w:r>
      <w:r w:rsidR="00A92483" w:rsidRPr="008B79EA">
        <w:rPr>
          <w:rFonts w:ascii="Times New Roman" w:hAnsi="Times New Roman"/>
          <w:i/>
          <w:sz w:val="28"/>
          <w:szCs w:val="28"/>
        </w:rPr>
        <w:br w:type="page"/>
      </w:r>
    </w:p>
    <w:p w:rsidR="00CF2BA8" w:rsidRPr="008B79EA" w:rsidRDefault="00CF2BA8" w:rsidP="00EC27C9">
      <w:pPr>
        <w:spacing w:after="0" w:line="240" w:lineRule="auto"/>
        <w:ind w:firstLine="709"/>
        <w:jc w:val="center"/>
        <w:rPr>
          <w:rFonts w:ascii="Times New Roman" w:hAnsi="Times New Roman"/>
          <w:b/>
          <w:bCs/>
          <w:sz w:val="28"/>
          <w:szCs w:val="28"/>
        </w:rPr>
      </w:pPr>
      <w:r w:rsidRPr="008B79EA">
        <w:rPr>
          <w:rFonts w:ascii="Times New Roman" w:hAnsi="Times New Roman"/>
          <w:b/>
          <w:bCs/>
          <w:sz w:val="28"/>
          <w:szCs w:val="28"/>
        </w:rPr>
        <w:t>Установление концентрации алкоголя</w:t>
      </w:r>
    </w:p>
    <w:p w:rsidR="00CF2BA8" w:rsidRPr="008B79EA" w:rsidRDefault="00CF2BA8" w:rsidP="00EC27C9">
      <w:pPr>
        <w:spacing w:after="0" w:line="240" w:lineRule="auto"/>
        <w:ind w:firstLine="709"/>
        <w:jc w:val="center"/>
        <w:rPr>
          <w:rFonts w:ascii="Times New Roman" w:hAnsi="Times New Roman"/>
          <w:b/>
          <w:bCs/>
          <w:sz w:val="28"/>
          <w:szCs w:val="28"/>
        </w:rPr>
      </w:pPr>
      <w:r w:rsidRPr="008B79EA">
        <w:rPr>
          <w:rFonts w:ascii="Times New Roman" w:hAnsi="Times New Roman"/>
          <w:b/>
          <w:bCs/>
          <w:sz w:val="28"/>
          <w:szCs w:val="28"/>
        </w:rPr>
        <w:t xml:space="preserve">в крови умершего в заданный промежуток времени </w:t>
      </w:r>
    </w:p>
    <w:p w:rsidR="00CF2BA8" w:rsidRPr="008B79EA" w:rsidRDefault="00CF2BA8" w:rsidP="00EC27C9">
      <w:pPr>
        <w:spacing w:after="0" w:line="240" w:lineRule="auto"/>
        <w:ind w:firstLine="709"/>
        <w:jc w:val="center"/>
        <w:rPr>
          <w:rFonts w:ascii="Times New Roman" w:hAnsi="Times New Roman"/>
          <w:b/>
          <w:bCs/>
          <w:sz w:val="28"/>
          <w:szCs w:val="28"/>
        </w:rPr>
      </w:pPr>
      <w:r w:rsidRPr="008B79EA">
        <w:rPr>
          <w:rFonts w:ascii="Times New Roman" w:hAnsi="Times New Roman"/>
          <w:b/>
          <w:bCs/>
          <w:sz w:val="28"/>
          <w:szCs w:val="28"/>
        </w:rPr>
        <w:t>перед смертью</w:t>
      </w:r>
    </w:p>
    <w:p w:rsidR="00CF2BA8" w:rsidRPr="008B79EA" w:rsidRDefault="00CF2BA8" w:rsidP="001735CB">
      <w:pPr>
        <w:spacing w:line="240" w:lineRule="auto"/>
        <w:rPr>
          <w:rFonts w:ascii="Times New Roman" w:hAnsi="Times New Roman"/>
          <w:sz w:val="28"/>
          <w:szCs w:val="28"/>
        </w:rPr>
      </w:pPr>
    </w:p>
    <w:p w:rsidR="001735CB" w:rsidRPr="008B79EA" w:rsidRDefault="001735CB" w:rsidP="001735CB">
      <w:pPr>
        <w:spacing w:after="0" w:line="240" w:lineRule="auto"/>
        <w:jc w:val="both"/>
        <w:rPr>
          <w:rFonts w:ascii="Times New Roman" w:hAnsi="Times New Roman"/>
          <w:sz w:val="28"/>
          <w:szCs w:val="28"/>
        </w:rPr>
      </w:pPr>
      <w:r w:rsidRPr="008B79EA">
        <w:rPr>
          <w:rFonts w:ascii="Times New Roman" w:hAnsi="Times New Roman"/>
          <w:sz w:val="28"/>
          <w:szCs w:val="28"/>
        </w:rPr>
        <w:t>Расчет производят по формуле:</w:t>
      </w:r>
    </w:p>
    <w:p w:rsidR="001735CB" w:rsidRPr="008B79EA" w:rsidRDefault="001735CB" w:rsidP="001735CB">
      <w:pPr>
        <w:spacing w:line="240" w:lineRule="auto"/>
        <w:rPr>
          <w:rFonts w:ascii="Times New Roman" w:hAnsi="Times New Roman"/>
          <w:sz w:val="28"/>
          <w:szCs w:val="28"/>
        </w:rPr>
      </w:pPr>
    </w:p>
    <w:p w:rsidR="00CF2BA8" w:rsidRPr="008B79EA" w:rsidRDefault="00CF2BA8" w:rsidP="00CF2BA8">
      <w:pPr>
        <w:spacing w:line="240" w:lineRule="auto"/>
        <w:jc w:val="center"/>
        <w:rPr>
          <w:rFonts w:ascii="Times New Roman" w:hAnsi="Times New Roman"/>
          <w:sz w:val="28"/>
          <w:szCs w:val="28"/>
        </w:rPr>
      </w:pPr>
      <w:r w:rsidRPr="008B79EA">
        <w:rPr>
          <w:rFonts w:ascii="Times New Roman" w:hAnsi="Times New Roman"/>
          <w:i/>
          <w:sz w:val="28"/>
          <w:szCs w:val="28"/>
        </w:rPr>
        <w:t>С</w:t>
      </w:r>
      <w:r w:rsidRPr="008B79EA">
        <w:rPr>
          <w:rFonts w:ascii="Times New Roman" w:hAnsi="Times New Roman"/>
          <w:i/>
          <w:sz w:val="28"/>
          <w:szCs w:val="28"/>
          <w:vertAlign w:val="superscript"/>
        </w:rPr>
        <w:t xml:space="preserve">1 </w:t>
      </w:r>
      <w:r w:rsidRPr="008B79EA">
        <w:rPr>
          <w:rFonts w:ascii="Times New Roman" w:hAnsi="Times New Roman"/>
          <w:i/>
          <w:sz w:val="28"/>
          <w:szCs w:val="28"/>
        </w:rPr>
        <w:t>= С</w:t>
      </w:r>
      <w:r w:rsidRPr="008B79EA">
        <w:rPr>
          <w:rFonts w:ascii="Times New Roman" w:hAnsi="Times New Roman"/>
          <w:sz w:val="28"/>
          <w:szCs w:val="28"/>
        </w:rPr>
        <w:t xml:space="preserve"> + </w:t>
      </w:r>
      <w:r w:rsidRPr="008B79EA">
        <w:rPr>
          <w:rFonts w:ascii="Times New Roman" w:hAnsi="Times New Roman"/>
          <w:i/>
          <w:sz w:val="28"/>
          <w:szCs w:val="28"/>
        </w:rPr>
        <w:t>β</w:t>
      </w:r>
      <w:r w:rsidRPr="008B79EA">
        <w:rPr>
          <w:rFonts w:ascii="Times New Roman" w:hAnsi="Times New Roman"/>
          <w:i/>
          <w:sz w:val="28"/>
          <w:szCs w:val="28"/>
          <w:vertAlign w:val="subscript"/>
        </w:rPr>
        <w:t>60</w:t>
      </w:r>
      <w:r w:rsidRPr="008B79EA">
        <w:rPr>
          <w:rFonts w:ascii="Times New Roman" w:hAnsi="Times New Roman"/>
          <w:sz w:val="28"/>
          <w:szCs w:val="28"/>
        </w:rPr>
        <w:t xml:space="preserve"> х </w:t>
      </w:r>
      <w:r w:rsidRPr="008B79EA">
        <w:rPr>
          <w:rFonts w:ascii="Times New Roman" w:hAnsi="Times New Roman"/>
          <w:i/>
          <w:sz w:val="28"/>
          <w:szCs w:val="28"/>
        </w:rPr>
        <w:t>Т</w:t>
      </w:r>
      <w:r w:rsidRPr="008B79EA">
        <w:rPr>
          <w:rFonts w:ascii="Times New Roman" w:hAnsi="Times New Roman"/>
          <w:sz w:val="28"/>
          <w:szCs w:val="28"/>
        </w:rPr>
        <w:t xml:space="preserve"> </w:t>
      </w:r>
    </w:p>
    <w:p w:rsidR="00CF2BA8" w:rsidRPr="008B79EA" w:rsidRDefault="00CF2BA8" w:rsidP="00CF2BA8">
      <w:pPr>
        <w:spacing w:line="240" w:lineRule="auto"/>
        <w:ind w:firstLine="567"/>
        <w:rPr>
          <w:rFonts w:ascii="Times New Roman" w:hAnsi="Times New Roman"/>
          <w:sz w:val="28"/>
          <w:szCs w:val="28"/>
        </w:rPr>
      </w:pPr>
    </w:p>
    <w:p w:rsidR="00CF2BA8" w:rsidRPr="008B79EA" w:rsidRDefault="00CF2BA8" w:rsidP="00C31423">
      <w:pPr>
        <w:spacing w:after="0" w:line="360" w:lineRule="auto"/>
        <w:ind w:firstLine="426"/>
        <w:rPr>
          <w:rFonts w:ascii="Times New Roman" w:hAnsi="Times New Roman"/>
          <w:sz w:val="28"/>
          <w:szCs w:val="28"/>
        </w:rPr>
      </w:pPr>
      <w:r w:rsidRPr="008B79EA">
        <w:rPr>
          <w:rFonts w:ascii="Times New Roman" w:hAnsi="Times New Roman"/>
          <w:sz w:val="28"/>
          <w:szCs w:val="28"/>
        </w:rPr>
        <w:t xml:space="preserve">где: </w:t>
      </w:r>
      <w:r w:rsidRPr="008B79EA">
        <w:rPr>
          <w:rFonts w:ascii="Times New Roman" w:hAnsi="Times New Roman"/>
          <w:i/>
          <w:sz w:val="28"/>
          <w:szCs w:val="28"/>
        </w:rPr>
        <w:t>С</w:t>
      </w:r>
      <w:r w:rsidRPr="008B79EA">
        <w:rPr>
          <w:rFonts w:ascii="Times New Roman" w:hAnsi="Times New Roman"/>
          <w:i/>
          <w:sz w:val="28"/>
          <w:szCs w:val="28"/>
          <w:vertAlign w:val="superscript"/>
        </w:rPr>
        <w:t xml:space="preserve">1 </w:t>
      </w:r>
      <w:r w:rsidRPr="008B79EA">
        <w:rPr>
          <w:rFonts w:ascii="Times New Roman" w:hAnsi="Times New Roman"/>
          <w:sz w:val="28"/>
          <w:szCs w:val="28"/>
        </w:rPr>
        <w:t>– концентрация алкоголя в крови в заданный период времени;</w:t>
      </w:r>
    </w:p>
    <w:p w:rsidR="00CF2BA8" w:rsidRPr="008B79EA" w:rsidRDefault="00CF2BA8" w:rsidP="00C31423">
      <w:pPr>
        <w:spacing w:after="0" w:line="360" w:lineRule="auto"/>
        <w:ind w:firstLine="426"/>
        <w:rPr>
          <w:rFonts w:ascii="Times New Roman" w:hAnsi="Times New Roman"/>
          <w:sz w:val="28"/>
          <w:szCs w:val="28"/>
        </w:rPr>
      </w:pPr>
      <w:r w:rsidRPr="008B79EA">
        <w:rPr>
          <w:rFonts w:ascii="Times New Roman" w:hAnsi="Times New Roman"/>
          <w:i/>
          <w:sz w:val="28"/>
          <w:szCs w:val="28"/>
        </w:rPr>
        <w:t>С</w:t>
      </w:r>
      <w:r w:rsidRPr="008B79EA">
        <w:rPr>
          <w:rFonts w:ascii="Times New Roman" w:hAnsi="Times New Roman"/>
          <w:sz w:val="28"/>
          <w:szCs w:val="28"/>
        </w:rPr>
        <w:t xml:space="preserve"> – концентрация алкоголя в крови трупа;</w:t>
      </w:r>
    </w:p>
    <w:p w:rsidR="00CF2BA8" w:rsidRPr="008B79EA" w:rsidRDefault="00CF2BA8" w:rsidP="00C31423">
      <w:pPr>
        <w:spacing w:after="0" w:line="360" w:lineRule="auto"/>
        <w:ind w:firstLine="426"/>
        <w:jc w:val="both"/>
        <w:rPr>
          <w:rFonts w:ascii="Times New Roman" w:hAnsi="Times New Roman"/>
          <w:sz w:val="28"/>
          <w:szCs w:val="28"/>
        </w:rPr>
      </w:pPr>
      <w:r w:rsidRPr="008B79EA">
        <w:rPr>
          <w:rFonts w:ascii="Times New Roman" w:hAnsi="Times New Roman"/>
          <w:i/>
          <w:sz w:val="28"/>
          <w:szCs w:val="28"/>
          <w:lang w:bidi="ru-RU"/>
        </w:rPr>
        <w:t>β</w:t>
      </w:r>
      <w:r w:rsidRPr="008B79EA">
        <w:rPr>
          <w:rFonts w:ascii="Times New Roman" w:hAnsi="Times New Roman"/>
          <w:i/>
          <w:sz w:val="28"/>
          <w:szCs w:val="28"/>
          <w:vertAlign w:val="subscript"/>
          <w:lang w:bidi="ru-RU"/>
        </w:rPr>
        <w:t xml:space="preserve">60 </w:t>
      </w:r>
      <w:r w:rsidRPr="008B79EA">
        <w:rPr>
          <w:rFonts w:ascii="Times New Roman" w:hAnsi="Times New Roman"/>
          <w:sz w:val="28"/>
          <w:szCs w:val="28"/>
        </w:rPr>
        <w:t xml:space="preserve">– величина, на которую понижается содержание этанола </w:t>
      </w:r>
      <w:r w:rsidR="00243F01" w:rsidRPr="008B79EA">
        <w:rPr>
          <w:rFonts w:ascii="Times New Roman" w:hAnsi="Times New Roman"/>
          <w:sz w:val="28"/>
          <w:szCs w:val="28"/>
        </w:rPr>
        <w:t xml:space="preserve">в крови </w:t>
      </w:r>
      <w:r w:rsidRPr="008B79EA">
        <w:rPr>
          <w:rFonts w:ascii="Times New Roman" w:hAnsi="Times New Roman"/>
          <w:sz w:val="28"/>
          <w:szCs w:val="28"/>
        </w:rPr>
        <w:t>за час;</w:t>
      </w:r>
    </w:p>
    <w:p w:rsidR="00CF2BA8" w:rsidRPr="008B79EA" w:rsidRDefault="00CF2BA8" w:rsidP="00C31423">
      <w:pPr>
        <w:spacing w:after="0" w:line="360" w:lineRule="auto"/>
        <w:ind w:firstLine="426"/>
        <w:jc w:val="both"/>
        <w:rPr>
          <w:rFonts w:ascii="Times New Roman" w:hAnsi="Times New Roman"/>
          <w:sz w:val="28"/>
          <w:szCs w:val="28"/>
        </w:rPr>
      </w:pPr>
      <w:r w:rsidRPr="008B79EA">
        <w:rPr>
          <w:rFonts w:ascii="Times New Roman" w:hAnsi="Times New Roman"/>
          <w:i/>
          <w:sz w:val="28"/>
          <w:szCs w:val="28"/>
        </w:rPr>
        <w:t xml:space="preserve">Т </w:t>
      </w:r>
      <w:r w:rsidRPr="008B79EA">
        <w:rPr>
          <w:rFonts w:ascii="Times New Roman" w:hAnsi="Times New Roman"/>
          <w:sz w:val="28"/>
          <w:szCs w:val="28"/>
        </w:rPr>
        <w:t xml:space="preserve">– </w:t>
      </w:r>
      <w:r w:rsidR="00EC27C9" w:rsidRPr="008B79EA">
        <w:rPr>
          <w:rFonts w:ascii="Times New Roman" w:hAnsi="Times New Roman"/>
          <w:sz w:val="28"/>
          <w:szCs w:val="28"/>
        </w:rPr>
        <w:t>известный промежуток времени</w:t>
      </w:r>
      <w:r w:rsidR="001735CB" w:rsidRPr="008B79EA">
        <w:rPr>
          <w:rFonts w:ascii="Times New Roman" w:hAnsi="Times New Roman"/>
          <w:sz w:val="28"/>
          <w:szCs w:val="28"/>
        </w:rPr>
        <w:t xml:space="preserve"> в часах.</w:t>
      </w:r>
    </w:p>
    <w:p w:rsidR="009104D3" w:rsidRPr="008B79EA" w:rsidRDefault="009104D3" w:rsidP="00C31423">
      <w:pPr>
        <w:spacing w:line="360" w:lineRule="auto"/>
      </w:pPr>
    </w:p>
    <w:p w:rsidR="00EC27C9" w:rsidRPr="008B79EA" w:rsidRDefault="00EC27C9" w:rsidP="009104D3"/>
    <w:p w:rsidR="001735CB" w:rsidRPr="008B79EA" w:rsidRDefault="001735CB" w:rsidP="001735CB">
      <w:pPr>
        <w:spacing w:after="0" w:line="240" w:lineRule="auto"/>
        <w:ind w:firstLine="709"/>
        <w:jc w:val="center"/>
        <w:rPr>
          <w:rFonts w:ascii="Times New Roman" w:hAnsi="Times New Roman"/>
          <w:b/>
          <w:bCs/>
          <w:sz w:val="28"/>
          <w:szCs w:val="28"/>
        </w:rPr>
      </w:pPr>
      <w:r w:rsidRPr="008B79EA">
        <w:rPr>
          <w:rFonts w:ascii="Times New Roman" w:hAnsi="Times New Roman"/>
          <w:b/>
          <w:bCs/>
          <w:sz w:val="28"/>
          <w:szCs w:val="28"/>
        </w:rPr>
        <w:t xml:space="preserve">Максимальная концентрация этилового алкоголя в крови (Сmax) </w:t>
      </w:r>
    </w:p>
    <w:p w:rsidR="001735CB" w:rsidRPr="008B79EA" w:rsidRDefault="001735CB" w:rsidP="001735CB">
      <w:pPr>
        <w:spacing w:after="0" w:line="240" w:lineRule="auto"/>
        <w:ind w:firstLine="709"/>
        <w:rPr>
          <w:rFonts w:ascii="Times New Roman" w:hAnsi="Times New Roman"/>
          <w:b/>
          <w:bCs/>
          <w:sz w:val="28"/>
          <w:szCs w:val="28"/>
        </w:rPr>
      </w:pPr>
    </w:p>
    <w:p w:rsidR="001735CB" w:rsidRPr="008B79EA" w:rsidRDefault="001735CB" w:rsidP="001735CB">
      <w:pPr>
        <w:spacing w:after="0" w:line="240" w:lineRule="auto"/>
        <w:jc w:val="both"/>
        <w:rPr>
          <w:rFonts w:ascii="Times New Roman" w:hAnsi="Times New Roman"/>
          <w:sz w:val="28"/>
          <w:szCs w:val="28"/>
        </w:rPr>
      </w:pPr>
      <w:r w:rsidRPr="008B79EA">
        <w:rPr>
          <w:rFonts w:ascii="Times New Roman" w:hAnsi="Times New Roman"/>
          <w:sz w:val="28"/>
          <w:szCs w:val="28"/>
        </w:rPr>
        <w:t>Расчет производят по формуле:</w:t>
      </w:r>
    </w:p>
    <w:p w:rsidR="001735CB" w:rsidRPr="008B79EA" w:rsidRDefault="001735CB" w:rsidP="001735CB">
      <w:pPr>
        <w:spacing w:after="0" w:line="240" w:lineRule="auto"/>
        <w:ind w:firstLine="709"/>
        <w:rPr>
          <w:rFonts w:ascii="Times New Roman" w:hAnsi="Times New Roman"/>
          <w:b/>
          <w:bCs/>
          <w:sz w:val="28"/>
          <w:szCs w:val="28"/>
        </w:rPr>
      </w:pPr>
    </w:p>
    <w:p w:rsidR="001735CB" w:rsidRPr="008B79EA" w:rsidRDefault="001735CB" w:rsidP="001735CB">
      <w:pPr>
        <w:spacing w:after="0" w:line="240" w:lineRule="auto"/>
        <w:ind w:firstLine="709"/>
        <w:jc w:val="center"/>
        <w:rPr>
          <w:rFonts w:ascii="Times New Roman" w:eastAsia="Bookman Old Style" w:hAnsi="Times New Roman"/>
          <w:color w:val="000000"/>
          <w:sz w:val="28"/>
          <w:szCs w:val="28"/>
          <w:lang w:eastAsia="ru-RU" w:bidi="ru-RU"/>
        </w:rPr>
      </w:pPr>
      <w:r w:rsidRPr="008B79EA">
        <w:rPr>
          <w:rFonts w:ascii="Times New Roman" w:eastAsia="Bookman Old Style" w:hAnsi="Times New Roman"/>
          <w:i/>
          <w:color w:val="000000"/>
          <w:sz w:val="28"/>
          <w:szCs w:val="28"/>
          <w:lang w:eastAsia="ru-RU" w:bidi="ru-RU"/>
        </w:rPr>
        <w:t>С</w:t>
      </w:r>
      <w:r w:rsidRPr="008B79EA">
        <w:rPr>
          <w:rFonts w:ascii="Times New Roman" w:eastAsia="Bookman Old Style" w:hAnsi="Times New Roman"/>
          <w:i/>
          <w:color w:val="000000"/>
          <w:sz w:val="28"/>
          <w:szCs w:val="28"/>
          <w:vertAlign w:val="subscript"/>
          <w:lang w:val="en-US" w:eastAsia="ru-RU" w:bidi="ru-RU"/>
        </w:rPr>
        <w:t>max</w:t>
      </w:r>
      <w:r w:rsidRPr="008B79EA">
        <w:rPr>
          <w:rFonts w:ascii="Times New Roman" w:eastAsia="Bookman Old Style" w:hAnsi="Times New Roman"/>
          <w:color w:val="000000"/>
          <w:sz w:val="28"/>
          <w:szCs w:val="28"/>
          <w:lang w:eastAsia="ru-RU" w:bidi="ru-RU"/>
        </w:rPr>
        <w:t xml:space="preserve"> = </w:t>
      </w:r>
      <w:r w:rsidRPr="008B79EA">
        <w:rPr>
          <w:rFonts w:ascii="Times New Roman" w:eastAsia="Bookman Old Style" w:hAnsi="Times New Roman"/>
          <w:i/>
          <w:color w:val="000000"/>
          <w:sz w:val="28"/>
          <w:szCs w:val="28"/>
          <w:lang w:eastAsia="ru-RU" w:bidi="ru-RU"/>
        </w:rPr>
        <w:t>С</w:t>
      </w:r>
      <w:r w:rsidRPr="008B79EA">
        <w:rPr>
          <w:rFonts w:ascii="Times New Roman" w:eastAsia="Bookman Old Style" w:hAnsi="Times New Roman"/>
          <w:color w:val="000000"/>
          <w:sz w:val="28"/>
          <w:szCs w:val="28"/>
          <w:lang w:eastAsia="ru-RU" w:bidi="ru-RU"/>
        </w:rPr>
        <w:t xml:space="preserve"> + </w:t>
      </w:r>
      <w:bookmarkStart w:id="82" w:name="_Hlk11152485"/>
      <w:r w:rsidRPr="008B79EA">
        <w:rPr>
          <w:rFonts w:ascii="Times New Roman" w:eastAsia="Bookman Old Style" w:hAnsi="Times New Roman"/>
          <w:i/>
          <w:color w:val="000000"/>
          <w:sz w:val="28"/>
          <w:szCs w:val="28"/>
          <w:lang w:eastAsia="ru-RU" w:bidi="ru-RU"/>
        </w:rPr>
        <w:t>β</w:t>
      </w:r>
      <w:r w:rsidRPr="008B79EA">
        <w:rPr>
          <w:rFonts w:ascii="Times New Roman" w:eastAsia="Bookman Old Style" w:hAnsi="Times New Roman"/>
          <w:i/>
          <w:color w:val="000000"/>
          <w:sz w:val="28"/>
          <w:szCs w:val="28"/>
          <w:vertAlign w:val="subscript"/>
          <w:lang w:eastAsia="ru-RU" w:bidi="ru-RU"/>
        </w:rPr>
        <w:t>60</w:t>
      </w:r>
      <w:r w:rsidRPr="008B79EA">
        <w:rPr>
          <w:rFonts w:ascii="Times New Roman" w:eastAsia="Bookman Old Style" w:hAnsi="Times New Roman"/>
          <w:color w:val="000000"/>
          <w:sz w:val="28"/>
          <w:szCs w:val="28"/>
          <w:lang w:bidi="en-US"/>
        </w:rPr>
        <w:t xml:space="preserve"> </w:t>
      </w:r>
      <w:bookmarkEnd w:id="82"/>
      <w:r w:rsidRPr="008B79EA">
        <w:rPr>
          <w:rFonts w:ascii="Times New Roman" w:eastAsia="Bookman Old Style" w:hAnsi="Times New Roman"/>
          <w:color w:val="000000"/>
          <w:sz w:val="28"/>
          <w:szCs w:val="28"/>
          <w:lang w:eastAsia="ru-RU" w:bidi="ru-RU"/>
        </w:rPr>
        <w:t>х (</w:t>
      </w:r>
      <w:r w:rsidRPr="008B79EA">
        <w:rPr>
          <w:rFonts w:ascii="Times New Roman" w:eastAsia="Bookman Old Style" w:hAnsi="Times New Roman"/>
          <w:i/>
          <w:color w:val="000000"/>
          <w:sz w:val="28"/>
          <w:szCs w:val="28"/>
          <w:lang w:eastAsia="ru-RU" w:bidi="ru-RU"/>
        </w:rPr>
        <w:t>Т</w:t>
      </w:r>
      <w:r w:rsidRPr="008B79EA">
        <w:rPr>
          <w:rFonts w:ascii="Times New Roman" w:eastAsia="Bookman Old Style" w:hAnsi="Times New Roman"/>
          <w:color w:val="000000"/>
          <w:sz w:val="28"/>
          <w:szCs w:val="28"/>
          <w:lang w:eastAsia="ru-RU" w:bidi="ru-RU"/>
        </w:rPr>
        <w:t xml:space="preserve"> </w:t>
      </w:r>
      <w:r w:rsidR="00954919" w:rsidRPr="008B79EA">
        <w:rPr>
          <w:rFonts w:ascii="Times New Roman" w:eastAsia="Bookman Old Style" w:hAnsi="Times New Roman"/>
          <w:i/>
          <w:color w:val="000000"/>
          <w:sz w:val="28"/>
          <w:szCs w:val="28"/>
          <w:lang w:eastAsia="ru-RU" w:bidi="ru-RU"/>
        </w:rPr>
        <w:t>–</w:t>
      </w:r>
      <w:r w:rsidRPr="008B79EA">
        <w:rPr>
          <w:rFonts w:ascii="Times New Roman" w:eastAsia="Bookman Old Style" w:hAnsi="Times New Roman"/>
          <w:i/>
          <w:color w:val="000000"/>
          <w:sz w:val="28"/>
          <w:szCs w:val="28"/>
          <w:lang w:eastAsia="ru-RU" w:bidi="ru-RU"/>
        </w:rPr>
        <w:t xml:space="preserve"> 1,5</w:t>
      </w:r>
      <w:r w:rsidRPr="008B79EA">
        <w:rPr>
          <w:rFonts w:ascii="Times New Roman" w:eastAsia="Bookman Old Style" w:hAnsi="Times New Roman"/>
          <w:color w:val="000000"/>
          <w:sz w:val="28"/>
          <w:szCs w:val="28"/>
          <w:lang w:eastAsia="ru-RU" w:bidi="ru-RU"/>
        </w:rPr>
        <w:t>)</w:t>
      </w:r>
    </w:p>
    <w:p w:rsidR="001735CB" w:rsidRPr="008B79EA" w:rsidRDefault="001735CB" w:rsidP="001735CB">
      <w:pPr>
        <w:widowControl w:val="0"/>
        <w:spacing w:after="0" w:line="240" w:lineRule="auto"/>
        <w:ind w:left="460" w:firstLine="360"/>
        <w:jc w:val="both"/>
        <w:rPr>
          <w:rFonts w:ascii="Times New Roman" w:eastAsia="Bookman Old Style" w:hAnsi="Times New Roman"/>
          <w:color w:val="000000"/>
          <w:sz w:val="28"/>
          <w:szCs w:val="28"/>
          <w:lang w:eastAsia="ru-RU" w:bidi="ru-RU"/>
        </w:rPr>
      </w:pPr>
    </w:p>
    <w:p w:rsidR="001735CB" w:rsidRPr="008B79EA" w:rsidRDefault="001735CB" w:rsidP="00C31423">
      <w:pPr>
        <w:spacing w:after="0" w:line="360" w:lineRule="auto"/>
        <w:ind w:firstLine="426"/>
        <w:rPr>
          <w:rFonts w:ascii="Times New Roman" w:hAnsi="Times New Roman"/>
          <w:sz w:val="28"/>
          <w:szCs w:val="28"/>
        </w:rPr>
      </w:pPr>
      <w:r w:rsidRPr="008B79EA">
        <w:rPr>
          <w:rFonts w:ascii="Times New Roman" w:hAnsi="Times New Roman"/>
          <w:sz w:val="28"/>
          <w:szCs w:val="28"/>
        </w:rPr>
        <w:t>где: С</w:t>
      </w:r>
      <w:r w:rsidRPr="008B79EA">
        <w:rPr>
          <w:rFonts w:ascii="Times New Roman" w:hAnsi="Times New Roman"/>
          <w:sz w:val="28"/>
          <w:szCs w:val="28"/>
          <w:vertAlign w:val="superscript"/>
        </w:rPr>
        <w:t xml:space="preserve"> </w:t>
      </w:r>
      <w:r w:rsidRPr="008B79EA">
        <w:rPr>
          <w:rFonts w:ascii="Times New Roman" w:hAnsi="Times New Roman"/>
          <w:sz w:val="28"/>
          <w:szCs w:val="28"/>
        </w:rPr>
        <w:t xml:space="preserve">– </w:t>
      </w:r>
      <w:r w:rsidRPr="008B79EA">
        <w:rPr>
          <w:rFonts w:ascii="Times New Roman" w:eastAsia="Bookman Old Style" w:hAnsi="Times New Roman"/>
          <w:color w:val="000000"/>
          <w:sz w:val="28"/>
          <w:szCs w:val="28"/>
          <w:lang w:eastAsia="ru-RU" w:bidi="ru-RU"/>
        </w:rPr>
        <w:t>концентрация алкоголя в крови трупа;</w:t>
      </w:r>
    </w:p>
    <w:p w:rsidR="001735CB" w:rsidRPr="008B79EA" w:rsidRDefault="001735CB" w:rsidP="00C31423">
      <w:pPr>
        <w:spacing w:after="0" w:line="360" w:lineRule="auto"/>
        <w:ind w:firstLine="426"/>
        <w:rPr>
          <w:rFonts w:ascii="Times New Roman" w:hAnsi="Times New Roman"/>
          <w:sz w:val="28"/>
          <w:szCs w:val="28"/>
        </w:rPr>
      </w:pPr>
      <w:r w:rsidRPr="008B79EA">
        <w:rPr>
          <w:rFonts w:ascii="Times New Roman" w:hAnsi="Times New Roman"/>
          <w:i/>
          <w:sz w:val="28"/>
          <w:szCs w:val="28"/>
        </w:rPr>
        <w:t>С</w:t>
      </w:r>
      <w:r w:rsidRPr="008B79EA">
        <w:rPr>
          <w:rFonts w:ascii="Times New Roman" w:hAnsi="Times New Roman"/>
          <w:sz w:val="28"/>
          <w:szCs w:val="28"/>
        </w:rPr>
        <w:t xml:space="preserve"> – концентрация алкоголя в крови трупа;</w:t>
      </w:r>
    </w:p>
    <w:p w:rsidR="001735CB" w:rsidRPr="008B79EA" w:rsidRDefault="001735CB" w:rsidP="00C31423">
      <w:pPr>
        <w:spacing w:after="0" w:line="360" w:lineRule="auto"/>
        <w:ind w:firstLine="426"/>
        <w:jc w:val="both"/>
        <w:rPr>
          <w:rFonts w:ascii="Times New Roman" w:hAnsi="Times New Roman"/>
          <w:sz w:val="28"/>
          <w:szCs w:val="28"/>
        </w:rPr>
      </w:pPr>
      <w:r w:rsidRPr="008B79EA">
        <w:rPr>
          <w:rFonts w:ascii="Times New Roman" w:hAnsi="Times New Roman"/>
          <w:i/>
          <w:sz w:val="28"/>
          <w:szCs w:val="28"/>
          <w:lang w:bidi="ru-RU"/>
        </w:rPr>
        <w:t>β</w:t>
      </w:r>
      <w:r w:rsidRPr="008B79EA">
        <w:rPr>
          <w:rFonts w:ascii="Times New Roman" w:hAnsi="Times New Roman"/>
          <w:i/>
          <w:sz w:val="28"/>
          <w:szCs w:val="28"/>
          <w:vertAlign w:val="subscript"/>
          <w:lang w:bidi="ru-RU"/>
        </w:rPr>
        <w:t xml:space="preserve">60 </w:t>
      </w:r>
      <w:r w:rsidRPr="008B79EA">
        <w:rPr>
          <w:rFonts w:ascii="Times New Roman" w:hAnsi="Times New Roman"/>
          <w:sz w:val="28"/>
          <w:szCs w:val="28"/>
        </w:rPr>
        <w:t xml:space="preserve">– величина, на которую понижается содержание этанола </w:t>
      </w:r>
      <w:r w:rsidR="00243F01" w:rsidRPr="008B79EA">
        <w:rPr>
          <w:rFonts w:ascii="Times New Roman" w:hAnsi="Times New Roman"/>
          <w:sz w:val="28"/>
          <w:szCs w:val="28"/>
        </w:rPr>
        <w:t xml:space="preserve">в крови </w:t>
      </w:r>
      <w:r w:rsidRPr="008B79EA">
        <w:rPr>
          <w:rFonts w:ascii="Times New Roman" w:hAnsi="Times New Roman"/>
          <w:sz w:val="28"/>
          <w:szCs w:val="28"/>
        </w:rPr>
        <w:t>за час;</w:t>
      </w:r>
    </w:p>
    <w:p w:rsidR="001735CB" w:rsidRPr="008B79EA" w:rsidRDefault="001735CB" w:rsidP="00C31423">
      <w:pPr>
        <w:spacing w:after="0" w:line="360" w:lineRule="auto"/>
        <w:ind w:firstLine="426"/>
        <w:jc w:val="both"/>
        <w:rPr>
          <w:rFonts w:ascii="Times New Roman" w:eastAsia="Bookman Old Style" w:hAnsi="Times New Roman"/>
          <w:color w:val="000000"/>
          <w:sz w:val="28"/>
          <w:szCs w:val="28"/>
          <w:lang w:eastAsia="ru-RU" w:bidi="ru-RU"/>
        </w:rPr>
      </w:pPr>
      <w:r w:rsidRPr="008B79EA">
        <w:rPr>
          <w:rFonts w:ascii="Times New Roman" w:hAnsi="Times New Roman"/>
          <w:i/>
          <w:sz w:val="28"/>
          <w:szCs w:val="28"/>
        </w:rPr>
        <w:t xml:space="preserve">Т </w:t>
      </w:r>
      <w:r w:rsidRPr="008B79EA">
        <w:rPr>
          <w:rFonts w:ascii="Times New Roman" w:hAnsi="Times New Roman"/>
          <w:sz w:val="28"/>
          <w:szCs w:val="28"/>
        </w:rPr>
        <w:t xml:space="preserve">– </w:t>
      </w:r>
      <w:r w:rsidRPr="008B79EA">
        <w:rPr>
          <w:rFonts w:ascii="Times New Roman" w:eastAsia="Bookman Old Style" w:hAnsi="Times New Roman"/>
          <w:color w:val="000000"/>
          <w:sz w:val="28"/>
          <w:szCs w:val="28"/>
          <w:lang w:eastAsia="ru-RU" w:bidi="ru-RU"/>
        </w:rPr>
        <w:t>время в часах от приема спиртных напитков до наступления смерти</w:t>
      </w:r>
      <w:r w:rsidR="00954919" w:rsidRPr="008B79EA">
        <w:rPr>
          <w:rFonts w:ascii="Times New Roman" w:eastAsia="Bookman Old Style" w:hAnsi="Times New Roman"/>
          <w:color w:val="000000"/>
          <w:sz w:val="28"/>
          <w:szCs w:val="28"/>
          <w:lang w:eastAsia="ru-RU" w:bidi="ru-RU"/>
        </w:rPr>
        <w:t>;</w:t>
      </w:r>
    </w:p>
    <w:p w:rsidR="00954919" w:rsidRPr="008B79EA" w:rsidRDefault="00954919" w:rsidP="00C31423">
      <w:pPr>
        <w:widowControl w:val="0"/>
        <w:spacing w:after="0" w:line="360" w:lineRule="auto"/>
        <w:ind w:left="1120" w:hanging="694"/>
        <w:jc w:val="both"/>
        <w:rPr>
          <w:rFonts w:ascii="Times New Roman" w:eastAsia="Bookman Old Style" w:hAnsi="Times New Roman"/>
          <w:color w:val="000000"/>
          <w:sz w:val="28"/>
          <w:szCs w:val="28"/>
          <w:lang w:eastAsia="ru-RU" w:bidi="ru-RU"/>
        </w:rPr>
      </w:pPr>
      <w:r w:rsidRPr="008B79EA">
        <w:rPr>
          <w:rFonts w:ascii="Times New Roman" w:eastAsia="Bookman Old Style" w:hAnsi="Times New Roman"/>
          <w:i/>
          <w:color w:val="000000"/>
          <w:sz w:val="28"/>
          <w:szCs w:val="28"/>
          <w:lang w:eastAsia="ru-RU" w:bidi="ru-RU"/>
        </w:rPr>
        <w:t>1,5 –</w:t>
      </w:r>
      <w:r w:rsidRPr="008B79EA">
        <w:rPr>
          <w:rFonts w:ascii="Times New Roman" w:eastAsia="Bookman Old Style" w:hAnsi="Times New Roman"/>
          <w:color w:val="000000"/>
          <w:sz w:val="28"/>
          <w:szCs w:val="28"/>
          <w:lang w:eastAsia="ru-RU" w:bidi="ru-RU"/>
        </w:rPr>
        <w:t xml:space="preserve"> примерная продолжительность стадии резорбции.</w:t>
      </w:r>
    </w:p>
    <w:p w:rsidR="00954919" w:rsidRPr="008B79EA" w:rsidRDefault="00954919" w:rsidP="00C31423">
      <w:pPr>
        <w:spacing w:after="0" w:line="360" w:lineRule="auto"/>
        <w:ind w:hanging="694"/>
        <w:jc w:val="both"/>
      </w:pPr>
    </w:p>
    <w:p w:rsidR="002621F0" w:rsidRPr="008B79EA" w:rsidRDefault="002621F0" w:rsidP="0006187E">
      <w:pPr>
        <w:pStyle w:val="af1"/>
        <w:spacing w:before="120" w:after="120" w:line="240" w:lineRule="auto"/>
        <w:rPr>
          <w:rFonts w:ascii="Times New Roman" w:hAnsi="Times New Roman"/>
          <w:b w:val="0"/>
          <w:sz w:val="28"/>
          <w:szCs w:val="28"/>
        </w:rPr>
      </w:pPr>
      <w:r w:rsidRPr="008B79EA">
        <w:rPr>
          <w:rFonts w:ascii="Times New Roman" w:hAnsi="Times New Roman"/>
          <w:b w:val="0"/>
          <w:sz w:val="28"/>
          <w:szCs w:val="28"/>
        </w:rPr>
        <w:br w:type="page"/>
      </w:r>
    </w:p>
    <w:p w:rsidR="004C5937" w:rsidRPr="008B79EA" w:rsidRDefault="004C5937" w:rsidP="004C5937">
      <w:pPr>
        <w:pStyle w:val="af1"/>
        <w:spacing w:before="120" w:after="120" w:line="240" w:lineRule="auto"/>
        <w:rPr>
          <w:rFonts w:asciiTheme="majorHAnsi" w:hAnsiTheme="majorHAnsi"/>
        </w:rPr>
      </w:pPr>
      <w:bookmarkStart w:id="83" w:name="_Toc11855837"/>
      <w:r w:rsidRPr="008B79EA">
        <w:rPr>
          <w:rFonts w:asciiTheme="majorHAnsi" w:hAnsiTheme="majorHAnsi"/>
        </w:rPr>
        <w:t>Приложение А4. Соотношение весовых и объемных единиц спирта и водки</w:t>
      </w:r>
      <w:r w:rsidR="00AE26BF" w:rsidRPr="008B79EA">
        <w:rPr>
          <w:rFonts w:ascii="Times New Roman" w:hAnsi="Times New Roman"/>
          <w:sz w:val="28"/>
          <w:szCs w:val="28"/>
          <w:vertAlign w:val="superscript"/>
        </w:rPr>
        <w:t>*</w:t>
      </w:r>
      <w:bookmarkEnd w:id="83"/>
    </w:p>
    <w:p w:rsidR="004C5937" w:rsidRPr="008B79EA" w:rsidRDefault="004C5937" w:rsidP="00AE26BF">
      <w:pPr>
        <w:spacing w:after="0" w:line="240" w:lineRule="auto"/>
        <w:jc w:val="both"/>
        <w:rPr>
          <w:rFonts w:ascii="Times New Roman" w:hAnsi="Times New Roman"/>
          <w:sz w:val="28"/>
          <w:szCs w:val="28"/>
          <w:lang w:val="x-none"/>
        </w:rPr>
      </w:pPr>
    </w:p>
    <w:p w:rsidR="00C577B7" w:rsidRPr="008B79EA" w:rsidRDefault="00C577B7" w:rsidP="00AE26BF">
      <w:pPr>
        <w:spacing w:after="0" w:line="240" w:lineRule="auto"/>
        <w:jc w:val="center"/>
        <w:rPr>
          <w:rFonts w:ascii="Times New Roman" w:hAnsi="Times New Roman"/>
          <w:b/>
          <w:i/>
          <w:sz w:val="28"/>
          <w:szCs w:val="28"/>
          <w:lang w:val="x-none"/>
        </w:rPr>
      </w:pPr>
      <w:r w:rsidRPr="008B79EA">
        <w:rPr>
          <w:rFonts w:ascii="Times New Roman" w:hAnsi="Times New Roman"/>
          <w:b/>
          <w:i/>
          <w:sz w:val="28"/>
          <w:szCs w:val="28"/>
          <w:lang w:val="x-none"/>
        </w:rPr>
        <w:t>Соотношение весовых и объемных единиц 100% спирта и объемных единиц 40° водки</w:t>
      </w:r>
    </w:p>
    <w:p w:rsidR="00AE26BF" w:rsidRPr="008B79EA" w:rsidRDefault="00AE26BF" w:rsidP="00AE26BF">
      <w:pPr>
        <w:jc w:val="right"/>
        <w:rPr>
          <w:rFonts w:ascii="Times New Roman" w:hAnsi="Times New Roman"/>
          <w:b/>
          <w:i/>
          <w:sz w:val="28"/>
          <w:szCs w:val="28"/>
        </w:rPr>
      </w:pPr>
      <w:r w:rsidRPr="008B79EA">
        <w:rPr>
          <w:rFonts w:ascii="Times New Roman" w:hAnsi="Times New Roman"/>
          <w:b/>
          <w:i/>
          <w:sz w:val="28"/>
          <w:szCs w:val="28"/>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5"/>
        <w:gridCol w:w="3368"/>
        <w:gridCol w:w="3452"/>
      </w:tblGrid>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100% спирта (в г)</w:t>
            </w:r>
          </w:p>
          <w:p w:rsidR="00C31423" w:rsidRPr="008B79EA" w:rsidRDefault="00C31423" w:rsidP="00C31423">
            <w:pPr>
              <w:spacing w:after="0" w:line="240" w:lineRule="auto"/>
              <w:jc w:val="center"/>
              <w:rPr>
                <w:rFonts w:ascii="Times New Roman" w:hAnsi="Times New Roman"/>
                <w:b/>
                <w:sz w:val="24"/>
                <w:szCs w:val="24"/>
                <w:lang w:val="x-none"/>
              </w:rPr>
            </w:pP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100% спирта</w:t>
            </w:r>
            <w:r w:rsidR="00AE26BF" w:rsidRPr="008B79EA">
              <w:rPr>
                <w:rFonts w:ascii="Times New Roman" w:hAnsi="Times New Roman"/>
                <w:b/>
                <w:sz w:val="24"/>
                <w:szCs w:val="24"/>
              </w:rPr>
              <w:t xml:space="preserve"> (в</w:t>
            </w:r>
            <w:r w:rsidRPr="008B79EA">
              <w:rPr>
                <w:rFonts w:ascii="Times New Roman" w:hAnsi="Times New Roman"/>
                <w:b/>
                <w:sz w:val="24"/>
                <w:szCs w:val="24"/>
                <w:lang w:val="x-none"/>
              </w:rPr>
              <w:t xml:space="preserve"> мл)</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40° водки</w:t>
            </w:r>
            <w:r w:rsidR="00AE26BF" w:rsidRPr="008B79EA">
              <w:rPr>
                <w:rFonts w:ascii="Times New Roman" w:hAnsi="Times New Roman"/>
                <w:b/>
                <w:sz w:val="24"/>
                <w:szCs w:val="24"/>
              </w:rPr>
              <w:t xml:space="preserve"> </w:t>
            </w:r>
            <w:r w:rsidRPr="008B79EA">
              <w:rPr>
                <w:rFonts w:ascii="Times New Roman" w:hAnsi="Times New Roman"/>
                <w:b/>
                <w:sz w:val="24"/>
                <w:szCs w:val="24"/>
                <w:lang w:val="x-none"/>
              </w:rPr>
              <w:t>(в мл)</w:t>
            </w:r>
          </w:p>
        </w:tc>
      </w:tr>
      <w:tr w:rsidR="00C577B7" w:rsidRPr="008B79EA" w:rsidTr="00C31423">
        <w:trPr>
          <w:trHeight w:val="20"/>
        </w:trPr>
        <w:tc>
          <w:tcPr>
            <w:tcW w:w="1351" w:type="pct"/>
            <w:shd w:val="clear" w:color="auto" w:fill="FFFFFF"/>
            <w:vAlign w:val="center"/>
          </w:tcPr>
          <w:p w:rsidR="00C577B7" w:rsidRPr="008B79EA" w:rsidRDefault="00DC4EF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1,27</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3,05</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2,54</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6,10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3,81</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8,15</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4</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5,08</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12,20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6,35</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15,25</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7,62</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18,30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8,88</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21,35</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10,16</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24,40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11,43</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27,45</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12,70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30,50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25,40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61,00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38,10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81,50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40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50,80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122,00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63,50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152,50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76,20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183,00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88,80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213,50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101,60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244,00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90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114,30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274,50</w:t>
            </w:r>
          </w:p>
        </w:tc>
      </w:tr>
      <w:tr w:rsidR="00C577B7" w:rsidRPr="008B79EA" w:rsidTr="00C31423">
        <w:trPr>
          <w:trHeight w:val="20"/>
        </w:trPr>
        <w:tc>
          <w:tcPr>
            <w:tcW w:w="1351"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100</w:t>
            </w:r>
          </w:p>
        </w:tc>
        <w:tc>
          <w:tcPr>
            <w:tcW w:w="1802"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127,00</w:t>
            </w:r>
          </w:p>
        </w:tc>
        <w:tc>
          <w:tcPr>
            <w:tcW w:w="1847" w:type="pct"/>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305,00</w:t>
            </w:r>
          </w:p>
        </w:tc>
      </w:tr>
    </w:tbl>
    <w:p w:rsidR="00C577B7" w:rsidRPr="008B79EA" w:rsidRDefault="00C577B7" w:rsidP="00C577B7">
      <w:pPr>
        <w:spacing w:after="0" w:line="240" w:lineRule="auto"/>
        <w:jc w:val="both"/>
        <w:rPr>
          <w:rFonts w:ascii="Times New Roman" w:hAnsi="Times New Roman"/>
          <w:sz w:val="20"/>
          <w:szCs w:val="20"/>
        </w:rPr>
      </w:pPr>
    </w:p>
    <w:p w:rsidR="00C577B7" w:rsidRPr="008B79EA" w:rsidRDefault="00C577B7" w:rsidP="00C577B7">
      <w:pPr>
        <w:spacing w:after="0" w:line="240" w:lineRule="auto"/>
        <w:jc w:val="both"/>
        <w:rPr>
          <w:rFonts w:ascii="Times New Roman" w:hAnsi="Times New Roman"/>
          <w:sz w:val="20"/>
          <w:szCs w:val="20"/>
        </w:rPr>
      </w:pPr>
    </w:p>
    <w:p w:rsidR="00C577B7" w:rsidRPr="008B79EA" w:rsidRDefault="00C577B7" w:rsidP="00C577B7">
      <w:pPr>
        <w:spacing w:after="0" w:line="240" w:lineRule="auto"/>
        <w:jc w:val="both"/>
        <w:rPr>
          <w:rFonts w:ascii="Times New Roman" w:hAnsi="Times New Roman"/>
          <w:b/>
          <w:i/>
          <w:sz w:val="28"/>
          <w:szCs w:val="28"/>
        </w:rPr>
      </w:pPr>
      <w:r w:rsidRPr="008B79EA">
        <w:rPr>
          <w:rFonts w:ascii="Times New Roman" w:hAnsi="Times New Roman"/>
          <w:b/>
          <w:i/>
          <w:sz w:val="28"/>
          <w:szCs w:val="28"/>
        </w:rPr>
        <w:t>Соотношение объемных единиц</w:t>
      </w:r>
      <w:r w:rsidR="000E6900">
        <w:rPr>
          <w:rFonts w:ascii="Times New Roman" w:hAnsi="Times New Roman"/>
          <w:b/>
          <w:i/>
          <w:sz w:val="28"/>
          <w:szCs w:val="28"/>
        </w:rPr>
        <w:tab/>
      </w:r>
      <w:r w:rsidR="000E6900">
        <w:rPr>
          <w:rFonts w:ascii="Times New Roman" w:hAnsi="Times New Roman"/>
          <w:b/>
          <w:i/>
          <w:sz w:val="28"/>
          <w:szCs w:val="28"/>
        </w:rPr>
        <w:tab/>
      </w:r>
      <w:r w:rsidRPr="008B79EA">
        <w:rPr>
          <w:rFonts w:ascii="Times New Roman" w:hAnsi="Times New Roman"/>
          <w:b/>
          <w:i/>
          <w:sz w:val="28"/>
          <w:szCs w:val="28"/>
        </w:rPr>
        <w:t>Соотношение объемных и весовых</w:t>
      </w:r>
    </w:p>
    <w:p w:rsidR="00C577B7" w:rsidRPr="008B79EA" w:rsidRDefault="00C577B7" w:rsidP="00C577B7">
      <w:pPr>
        <w:spacing w:after="0" w:line="240" w:lineRule="auto"/>
        <w:jc w:val="both"/>
        <w:rPr>
          <w:rFonts w:ascii="Times New Roman" w:hAnsi="Times New Roman"/>
          <w:b/>
          <w:i/>
          <w:sz w:val="28"/>
          <w:szCs w:val="28"/>
        </w:rPr>
      </w:pPr>
      <w:r w:rsidRPr="008B79EA">
        <w:rPr>
          <w:rFonts w:ascii="Times New Roman" w:hAnsi="Times New Roman"/>
          <w:b/>
          <w:i/>
          <w:sz w:val="28"/>
          <w:szCs w:val="28"/>
        </w:rPr>
        <w:t>40° водки и весовых единиц</w:t>
      </w:r>
      <w:r w:rsidR="000E6900">
        <w:rPr>
          <w:rFonts w:ascii="Times New Roman" w:hAnsi="Times New Roman"/>
          <w:b/>
          <w:i/>
          <w:sz w:val="28"/>
          <w:szCs w:val="28"/>
        </w:rPr>
        <w:tab/>
      </w:r>
      <w:r w:rsidR="000E6900">
        <w:rPr>
          <w:rFonts w:ascii="Times New Roman" w:hAnsi="Times New Roman"/>
          <w:b/>
          <w:i/>
          <w:sz w:val="28"/>
          <w:szCs w:val="28"/>
        </w:rPr>
        <w:tab/>
      </w:r>
      <w:r w:rsidR="000E6900">
        <w:rPr>
          <w:rFonts w:ascii="Times New Roman" w:hAnsi="Times New Roman"/>
          <w:b/>
          <w:i/>
          <w:sz w:val="28"/>
          <w:szCs w:val="28"/>
        </w:rPr>
        <w:tab/>
      </w:r>
      <w:r w:rsidRPr="008B79EA">
        <w:rPr>
          <w:rFonts w:ascii="Times New Roman" w:hAnsi="Times New Roman"/>
          <w:b/>
          <w:i/>
          <w:sz w:val="28"/>
          <w:szCs w:val="28"/>
        </w:rPr>
        <w:t>100% спирта</w:t>
      </w:r>
    </w:p>
    <w:p w:rsidR="00C577B7" w:rsidRPr="008B79EA" w:rsidRDefault="00C577B7" w:rsidP="00C577B7">
      <w:pPr>
        <w:spacing w:after="0" w:line="240" w:lineRule="auto"/>
        <w:jc w:val="both"/>
        <w:rPr>
          <w:rFonts w:ascii="Times New Roman" w:hAnsi="Times New Roman"/>
          <w:b/>
          <w:i/>
          <w:sz w:val="28"/>
          <w:szCs w:val="28"/>
        </w:rPr>
      </w:pPr>
      <w:r w:rsidRPr="008B79EA">
        <w:rPr>
          <w:rFonts w:ascii="Times New Roman" w:hAnsi="Times New Roman"/>
          <w:b/>
          <w:i/>
          <w:sz w:val="28"/>
          <w:szCs w:val="28"/>
        </w:rPr>
        <w:t>100% спирта</w:t>
      </w:r>
    </w:p>
    <w:p w:rsidR="00C577B7" w:rsidRDefault="00AE26BF" w:rsidP="00AE26BF">
      <w:pPr>
        <w:spacing w:after="0" w:line="240" w:lineRule="auto"/>
        <w:jc w:val="both"/>
        <w:rPr>
          <w:rFonts w:ascii="Times New Roman" w:hAnsi="Times New Roman"/>
          <w:b/>
          <w:i/>
          <w:sz w:val="28"/>
          <w:szCs w:val="28"/>
        </w:rPr>
      </w:pPr>
      <w:r w:rsidRPr="008B79EA">
        <w:rPr>
          <w:rFonts w:ascii="Times New Roman" w:hAnsi="Times New Roman"/>
          <w:b/>
          <w:i/>
          <w:sz w:val="28"/>
          <w:szCs w:val="28"/>
        </w:rPr>
        <w:t>Таблица 7</w:t>
      </w:r>
      <w:r w:rsidR="000E6900">
        <w:rPr>
          <w:rFonts w:ascii="Times New Roman" w:hAnsi="Times New Roman"/>
          <w:b/>
          <w:i/>
          <w:sz w:val="28"/>
          <w:szCs w:val="28"/>
        </w:rPr>
        <w:tab/>
      </w:r>
      <w:r w:rsidR="000E6900">
        <w:rPr>
          <w:rFonts w:ascii="Times New Roman" w:hAnsi="Times New Roman"/>
          <w:b/>
          <w:i/>
          <w:sz w:val="28"/>
          <w:szCs w:val="28"/>
        </w:rPr>
        <w:tab/>
      </w:r>
      <w:r w:rsidR="000E6900">
        <w:rPr>
          <w:rFonts w:ascii="Times New Roman" w:hAnsi="Times New Roman"/>
          <w:b/>
          <w:i/>
          <w:sz w:val="28"/>
          <w:szCs w:val="28"/>
        </w:rPr>
        <w:tab/>
      </w:r>
      <w:r w:rsidR="000E6900">
        <w:rPr>
          <w:rFonts w:ascii="Times New Roman" w:hAnsi="Times New Roman"/>
          <w:b/>
          <w:i/>
          <w:sz w:val="28"/>
          <w:szCs w:val="28"/>
        </w:rPr>
        <w:tab/>
      </w:r>
      <w:r w:rsidR="000E6900">
        <w:rPr>
          <w:rFonts w:ascii="Times New Roman" w:hAnsi="Times New Roman"/>
          <w:b/>
          <w:i/>
          <w:sz w:val="28"/>
          <w:szCs w:val="28"/>
        </w:rPr>
        <w:tab/>
      </w:r>
      <w:r w:rsidR="000E6900">
        <w:rPr>
          <w:rFonts w:ascii="Times New Roman" w:hAnsi="Times New Roman"/>
          <w:b/>
          <w:i/>
          <w:sz w:val="28"/>
          <w:szCs w:val="28"/>
        </w:rPr>
        <w:tab/>
      </w:r>
      <w:r w:rsidR="000E6900">
        <w:rPr>
          <w:rFonts w:ascii="Times New Roman" w:hAnsi="Times New Roman"/>
          <w:b/>
          <w:i/>
          <w:sz w:val="28"/>
          <w:szCs w:val="28"/>
        </w:rPr>
        <w:tab/>
      </w:r>
      <w:r w:rsidR="000E6900">
        <w:rPr>
          <w:rFonts w:ascii="Times New Roman" w:hAnsi="Times New Roman"/>
          <w:b/>
          <w:i/>
          <w:sz w:val="28"/>
          <w:szCs w:val="28"/>
        </w:rPr>
        <w:tab/>
      </w:r>
      <w:r w:rsidR="000E6900">
        <w:rPr>
          <w:rFonts w:ascii="Times New Roman" w:hAnsi="Times New Roman"/>
          <w:b/>
          <w:i/>
          <w:sz w:val="28"/>
          <w:szCs w:val="28"/>
        </w:rPr>
        <w:tab/>
      </w:r>
      <w:r w:rsidR="000E6900">
        <w:rPr>
          <w:rFonts w:ascii="Times New Roman" w:hAnsi="Times New Roman"/>
          <w:b/>
          <w:i/>
          <w:sz w:val="28"/>
          <w:szCs w:val="28"/>
        </w:rPr>
        <w:tab/>
      </w:r>
      <w:r w:rsidRPr="008B79EA">
        <w:rPr>
          <w:rFonts w:ascii="Times New Roman" w:hAnsi="Times New Roman"/>
          <w:b/>
          <w:i/>
          <w:sz w:val="28"/>
          <w:szCs w:val="28"/>
        </w:rPr>
        <w:t>Таблица 8</w:t>
      </w:r>
    </w:p>
    <w:p w:rsidR="000E6900" w:rsidRPr="008B79EA" w:rsidRDefault="000E6900" w:rsidP="00AE26BF">
      <w:pPr>
        <w:spacing w:after="0" w:line="240" w:lineRule="auto"/>
        <w:jc w:val="both"/>
        <w:rPr>
          <w:rFonts w:ascii="Times New Roman" w:hAnsi="Times New Roman"/>
          <w:b/>
          <w:i/>
          <w:sz w:val="28"/>
          <w:szCs w:val="28"/>
        </w:rPr>
      </w:pPr>
    </w:p>
    <w:tbl>
      <w:tblPr>
        <w:tblW w:w="5000" w:type="pct"/>
        <w:tblCellMar>
          <w:left w:w="0" w:type="dxa"/>
          <w:right w:w="0" w:type="dxa"/>
        </w:tblCellMar>
        <w:tblLook w:val="0000" w:firstRow="0" w:lastRow="0" w:firstColumn="0" w:lastColumn="0" w:noHBand="0" w:noVBand="0"/>
      </w:tblPr>
      <w:tblGrid>
        <w:gridCol w:w="1695"/>
        <w:gridCol w:w="2127"/>
        <w:gridCol w:w="1290"/>
        <w:gridCol w:w="1940"/>
        <w:gridCol w:w="2293"/>
      </w:tblGrid>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AE26BF" w:rsidRPr="008B79EA" w:rsidRDefault="00C577B7"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40° водки</w:t>
            </w:r>
          </w:p>
          <w:p w:rsidR="00C577B7" w:rsidRPr="008B79EA" w:rsidRDefault="00AE26BF"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(в мл)</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AE26BF" w:rsidRPr="008B79EA" w:rsidRDefault="00AE26BF"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100% спирта</w:t>
            </w:r>
          </w:p>
          <w:p w:rsidR="00C577B7" w:rsidRPr="008B79EA" w:rsidRDefault="00AE26BF"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(в г)</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b/>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AE26BF" w:rsidRPr="008B79EA" w:rsidRDefault="00C577B7"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100% спир</w:t>
            </w:r>
            <w:r w:rsidR="00AE26BF" w:rsidRPr="008B79EA">
              <w:rPr>
                <w:rFonts w:ascii="Times New Roman" w:hAnsi="Times New Roman"/>
                <w:b/>
                <w:sz w:val="24"/>
                <w:szCs w:val="24"/>
                <w:lang w:val="x-none"/>
              </w:rPr>
              <w:t>та</w:t>
            </w:r>
          </w:p>
          <w:p w:rsidR="00C577B7" w:rsidRPr="008B79EA" w:rsidRDefault="00AE26BF"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(в мл)</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AE26BF" w:rsidRPr="008B79EA" w:rsidRDefault="00C577B7"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100% спир</w:t>
            </w:r>
            <w:r w:rsidR="00AE26BF" w:rsidRPr="008B79EA">
              <w:rPr>
                <w:rFonts w:ascii="Times New Roman" w:hAnsi="Times New Roman"/>
                <w:b/>
                <w:sz w:val="24"/>
                <w:szCs w:val="24"/>
                <w:lang w:val="x-none"/>
              </w:rPr>
              <w:t>та</w:t>
            </w:r>
          </w:p>
          <w:p w:rsidR="00C577B7" w:rsidRPr="008B79EA" w:rsidRDefault="00AE26BF" w:rsidP="00C31423">
            <w:pPr>
              <w:spacing w:after="0" w:line="240" w:lineRule="auto"/>
              <w:jc w:val="center"/>
              <w:rPr>
                <w:rFonts w:ascii="Times New Roman" w:hAnsi="Times New Roman"/>
                <w:b/>
                <w:sz w:val="24"/>
                <w:szCs w:val="24"/>
                <w:lang w:val="x-none"/>
              </w:rPr>
            </w:pPr>
            <w:r w:rsidRPr="008B79EA">
              <w:rPr>
                <w:rFonts w:ascii="Times New Roman" w:hAnsi="Times New Roman"/>
                <w:b/>
                <w:sz w:val="24"/>
                <w:szCs w:val="24"/>
                <w:lang w:val="x-none"/>
              </w:rPr>
              <w:t>(в г)</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0,3277</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0,79</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0,65</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1,58</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0,98</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2,37</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4</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1,35</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4</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3,16</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1,64</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3,95</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1,07</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4,74</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2,29</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5,53</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2,62</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6,32</w:t>
            </w:r>
          </w:p>
        </w:tc>
      </w:tr>
      <w:tr w:rsidR="00AE26BF"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AE26BF" w:rsidRPr="008B79EA" w:rsidRDefault="00AE26BF" w:rsidP="00C31423">
            <w:pPr>
              <w:spacing w:after="0" w:line="240" w:lineRule="auto"/>
              <w:jc w:val="center"/>
              <w:rPr>
                <w:rFonts w:ascii="Times New Roman" w:hAnsi="Times New Roman"/>
                <w:sz w:val="24"/>
                <w:szCs w:val="24"/>
              </w:rPr>
            </w:pPr>
            <w:r w:rsidRPr="008B79EA">
              <w:rPr>
                <w:rFonts w:ascii="Times New Roman" w:hAnsi="Times New Roman"/>
                <w:sz w:val="24"/>
                <w:szCs w:val="24"/>
              </w:rPr>
              <w:t>9</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AE26BF" w:rsidRPr="008B79EA" w:rsidRDefault="00AE26BF"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2,95</w:t>
            </w:r>
          </w:p>
        </w:tc>
        <w:tc>
          <w:tcPr>
            <w:tcW w:w="690" w:type="pct"/>
            <w:tcBorders>
              <w:left w:val="single" w:sz="4" w:space="0" w:color="auto"/>
              <w:right w:val="single" w:sz="4" w:space="0" w:color="auto"/>
            </w:tcBorders>
            <w:shd w:val="clear" w:color="auto" w:fill="FFFFFF"/>
            <w:vAlign w:val="center"/>
          </w:tcPr>
          <w:p w:rsidR="00AE26BF" w:rsidRPr="008B79EA" w:rsidRDefault="00AE26BF"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AE26BF" w:rsidRPr="008B79EA" w:rsidRDefault="00AE26BF"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9</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AE26BF" w:rsidRPr="008B79EA" w:rsidRDefault="00AE26BF"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7,11</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3,28</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7,90</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6,50</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15,80</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9,80</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23,70</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40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13,50</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40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31,60</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16,40</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39,50</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19,70</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47,40</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22,90</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55,30</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26,20</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80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63,20</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90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29,50</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90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71,10</w:t>
            </w:r>
          </w:p>
        </w:tc>
      </w:tr>
      <w:tr w:rsidR="00C577B7" w:rsidRPr="008B79EA" w:rsidTr="00C31423">
        <w:trPr>
          <w:trHeight w:val="20"/>
        </w:trPr>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100</w:t>
            </w: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32,77</w:t>
            </w:r>
          </w:p>
        </w:tc>
        <w:tc>
          <w:tcPr>
            <w:tcW w:w="690" w:type="pct"/>
            <w:tcBorders>
              <w:left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p>
        </w:tc>
        <w:tc>
          <w:tcPr>
            <w:tcW w:w="1038"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100</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577B7" w:rsidRPr="008B79EA" w:rsidRDefault="00C577B7" w:rsidP="00C31423">
            <w:pPr>
              <w:spacing w:after="0" w:line="240" w:lineRule="auto"/>
              <w:jc w:val="center"/>
              <w:rPr>
                <w:rFonts w:ascii="Times New Roman" w:hAnsi="Times New Roman"/>
                <w:sz w:val="24"/>
                <w:szCs w:val="24"/>
                <w:lang w:val="x-none"/>
              </w:rPr>
            </w:pPr>
            <w:r w:rsidRPr="008B79EA">
              <w:rPr>
                <w:rFonts w:ascii="Times New Roman" w:hAnsi="Times New Roman"/>
                <w:sz w:val="24"/>
                <w:szCs w:val="24"/>
                <w:lang w:val="x-none"/>
              </w:rPr>
              <w:t>79,00</w:t>
            </w:r>
          </w:p>
        </w:tc>
      </w:tr>
    </w:tbl>
    <w:p w:rsidR="00C577B7" w:rsidRPr="008B79EA" w:rsidRDefault="00C577B7" w:rsidP="00C577B7">
      <w:pPr>
        <w:spacing w:after="0" w:line="240" w:lineRule="auto"/>
        <w:jc w:val="both"/>
        <w:rPr>
          <w:rFonts w:ascii="Times New Roman" w:hAnsi="Times New Roman"/>
          <w:sz w:val="20"/>
          <w:szCs w:val="20"/>
        </w:rPr>
      </w:pPr>
    </w:p>
    <w:p w:rsidR="00C577B7" w:rsidRPr="008B79EA" w:rsidRDefault="00C577B7" w:rsidP="00C577B7">
      <w:pPr>
        <w:spacing w:after="0" w:line="240" w:lineRule="auto"/>
        <w:jc w:val="both"/>
        <w:rPr>
          <w:rFonts w:ascii="Times New Roman" w:hAnsi="Times New Roman"/>
          <w:sz w:val="20"/>
          <w:szCs w:val="20"/>
        </w:rPr>
      </w:pPr>
    </w:p>
    <w:p w:rsidR="00C577B7" w:rsidRPr="008B79EA" w:rsidRDefault="00C577B7" w:rsidP="00C577B7">
      <w:pPr>
        <w:spacing w:after="0" w:line="240" w:lineRule="auto"/>
        <w:jc w:val="both"/>
        <w:rPr>
          <w:rFonts w:ascii="Times New Roman" w:hAnsi="Times New Roman"/>
          <w:strike/>
        </w:rPr>
      </w:pPr>
      <w:r w:rsidRPr="008B79EA">
        <w:rPr>
          <w:rFonts w:ascii="Times New Roman" w:hAnsi="Times New Roman"/>
        </w:rPr>
        <w:t>*</w:t>
      </w:r>
      <w:r w:rsidR="00AE26BF" w:rsidRPr="008B79EA">
        <w:rPr>
          <w:rFonts w:ascii="Times New Roman" w:hAnsi="Times New Roman"/>
        </w:rPr>
        <w:t>В</w:t>
      </w:r>
      <w:r w:rsidRPr="008B79EA">
        <w:rPr>
          <w:rFonts w:ascii="Times New Roman" w:hAnsi="Times New Roman"/>
        </w:rPr>
        <w:t xml:space="preserve"> таблицах </w:t>
      </w:r>
      <w:r w:rsidR="00AE26BF" w:rsidRPr="008B79EA">
        <w:rPr>
          <w:rFonts w:ascii="Times New Roman" w:hAnsi="Times New Roman"/>
        </w:rPr>
        <w:t>6</w:t>
      </w:r>
      <w:r w:rsidRPr="008B79EA">
        <w:rPr>
          <w:rFonts w:ascii="Times New Roman" w:hAnsi="Times New Roman"/>
        </w:rPr>
        <w:t>,</w:t>
      </w:r>
      <w:r w:rsidR="00AE26BF" w:rsidRPr="008B79EA">
        <w:rPr>
          <w:rFonts w:ascii="Times New Roman" w:hAnsi="Times New Roman"/>
        </w:rPr>
        <w:t xml:space="preserve">7,8 </w:t>
      </w:r>
      <w:r w:rsidRPr="008B79EA">
        <w:rPr>
          <w:rFonts w:ascii="Times New Roman" w:hAnsi="Times New Roman"/>
        </w:rPr>
        <w:t>расчеты произведены на основ</w:t>
      </w:r>
      <w:r w:rsidR="00AE26BF" w:rsidRPr="008B79EA">
        <w:rPr>
          <w:rFonts w:ascii="Times New Roman" w:hAnsi="Times New Roman"/>
        </w:rPr>
        <w:t>ании таблиц ГОСТа № 5686-85 «Содержание спирта в водно-спир</w:t>
      </w:r>
      <w:r w:rsidRPr="008B79EA">
        <w:rPr>
          <w:rFonts w:ascii="Times New Roman" w:hAnsi="Times New Roman"/>
        </w:rPr>
        <w:t>товых смесях по их удельному весу</w:t>
      </w:r>
      <w:r w:rsidR="00AE26BF" w:rsidRPr="008B79EA">
        <w:rPr>
          <w:rFonts w:ascii="Times New Roman" w:hAnsi="Times New Roman"/>
        </w:rPr>
        <w:t>»</w:t>
      </w:r>
      <w:r w:rsidRPr="008B79EA">
        <w:rPr>
          <w:rFonts w:ascii="Times New Roman" w:hAnsi="Times New Roman"/>
        </w:rPr>
        <w:t>.</w:t>
      </w:r>
      <w:r w:rsidR="00AE26BF" w:rsidRPr="008B79EA">
        <w:rPr>
          <w:rFonts w:ascii="Times New Roman" w:hAnsi="Times New Roman"/>
        </w:rPr>
        <w:t xml:space="preserve"> </w:t>
      </w:r>
      <w:r w:rsidRPr="008B79EA">
        <w:rPr>
          <w:rFonts w:ascii="Times New Roman" w:hAnsi="Times New Roman"/>
        </w:rPr>
        <w:t>Сборник официальных м</w:t>
      </w:r>
      <w:r w:rsidR="00EB3CA0" w:rsidRPr="008B79EA">
        <w:rPr>
          <w:rFonts w:ascii="Times New Roman" w:hAnsi="Times New Roman"/>
        </w:rPr>
        <w:t>атериалов по лабораторному делу</w:t>
      </w:r>
      <w:r w:rsidRPr="008B79EA">
        <w:rPr>
          <w:rFonts w:ascii="Times New Roman" w:hAnsi="Times New Roman"/>
        </w:rPr>
        <w:t>. Медг</w:t>
      </w:r>
      <w:r w:rsidR="00EB3CA0" w:rsidRPr="008B79EA">
        <w:rPr>
          <w:rFonts w:ascii="Times New Roman" w:hAnsi="Times New Roman"/>
        </w:rPr>
        <w:t>и</w:t>
      </w:r>
      <w:r w:rsidRPr="008B79EA">
        <w:rPr>
          <w:rFonts w:ascii="Times New Roman" w:hAnsi="Times New Roman"/>
        </w:rPr>
        <w:t>з, 1</w:t>
      </w:r>
      <w:r w:rsidR="00EB3CA0" w:rsidRPr="008B79EA">
        <w:rPr>
          <w:rFonts w:ascii="Times New Roman" w:hAnsi="Times New Roman"/>
        </w:rPr>
        <w:t>9</w:t>
      </w:r>
      <w:r w:rsidRPr="008B79EA">
        <w:rPr>
          <w:rFonts w:ascii="Times New Roman" w:hAnsi="Times New Roman"/>
        </w:rPr>
        <w:t xml:space="preserve">61. </w:t>
      </w:r>
    </w:p>
    <w:p w:rsidR="00C577B7" w:rsidRPr="008B79EA" w:rsidRDefault="00C577B7" w:rsidP="00243F01">
      <w:r w:rsidRPr="008B79EA">
        <w:br w:type="page"/>
      </w:r>
    </w:p>
    <w:p w:rsidR="002621F0" w:rsidRPr="005851EB" w:rsidRDefault="00E42E95" w:rsidP="002621F0">
      <w:pPr>
        <w:autoSpaceDE w:val="0"/>
        <w:autoSpaceDN w:val="0"/>
        <w:adjustRightInd w:val="0"/>
        <w:spacing w:before="120" w:after="120" w:line="240" w:lineRule="auto"/>
        <w:jc w:val="center"/>
        <w:rPr>
          <w:rFonts w:ascii="Times New Roman" w:eastAsia="Times New Roman" w:hAnsi="Times New Roman"/>
          <w:b/>
          <w:bCs/>
          <w:sz w:val="24"/>
          <w:szCs w:val="24"/>
          <w:lang w:eastAsia="ru-RU"/>
        </w:rPr>
      </w:pPr>
      <w:r w:rsidRPr="005851EB">
        <w:rPr>
          <w:rFonts w:ascii="Times New Roman" w:eastAsia="Times New Roman" w:hAnsi="Times New Roman"/>
          <w:b/>
          <w:bCs/>
          <w:sz w:val="24"/>
          <w:szCs w:val="24"/>
          <w:lang w:eastAsia="ru-RU"/>
        </w:rPr>
        <w:t>Методические рекомендации</w:t>
      </w:r>
    </w:p>
    <w:p w:rsidR="002621F0" w:rsidRPr="005851EB" w:rsidRDefault="002621F0" w:rsidP="002621F0">
      <w:pPr>
        <w:autoSpaceDE w:val="0"/>
        <w:autoSpaceDN w:val="0"/>
        <w:adjustRightInd w:val="0"/>
        <w:spacing w:before="120" w:after="120" w:line="240" w:lineRule="auto"/>
        <w:jc w:val="center"/>
        <w:rPr>
          <w:rFonts w:ascii="Times New Roman" w:eastAsia="Times New Roman" w:hAnsi="Times New Roman"/>
          <w:b/>
          <w:bCs/>
          <w:i/>
          <w:sz w:val="24"/>
          <w:szCs w:val="24"/>
          <w:lang w:eastAsia="ru-RU"/>
        </w:rPr>
      </w:pPr>
      <w:r w:rsidRPr="005851EB">
        <w:rPr>
          <w:rFonts w:ascii="Times New Roman" w:eastAsia="Times New Roman" w:hAnsi="Times New Roman"/>
          <w:b/>
          <w:bCs/>
          <w:i/>
          <w:sz w:val="24"/>
          <w:szCs w:val="24"/>
          <w:lang w:eastAsia="ru-RU"/>
        </w:rPr>
        <w:t xml:space="preserve">Владимир Александрович Клевно, Александр Викторович Максимов, </w:t>
      </w:r>
      <w:r w:rsidR="00800232" w:rsidRPr="005851EB">
        <w:rPr>
          <w:rFonts w:ascii="Times New Roman" w:eastAsia="Times New Roman" w:hAnsi="Times New Roman"/>
          <w:b/>
          <w:bCs/>
          <w:i/>
          <w:sz w:val="24"/>
          <w:szCs w:val="24"/>
          <w:lang w:eastAsia="ru-RU"/>
        </w:rPr>
        <w:t xml:space="preserve">Сергей Анатольевич Кучук, </w:t>
      </w:r>
      <w:r w:rsidR="00E42E95" w:rsidRPr="005851EB">
        <w:rPr>
          <w:rFonts w:ascii="Times New Roman" w:eastAsia="Times New Roman" w:hAnsi="Times New Roman"/>
          <w:b/>
          <w:bCs/>
          <w:i/>
          <w:sz w:val="24"/>
          <w:szCs w:val="24"/>
          <w:lang w:eastAsia="ru-RU"/>
        </w:rPr>
        <w:t xml:space="preserve">Елена Николаевна Григорьева, Ольга Григорьевна Заторкина, Максим Александрович Кислов, Наталья Анатольевна Крупина, Олег Викторович Лысенко, </w:t>
      </w:r>
      <w:r w:rsidRPr="005851EB">
        <w:rPr>
          <w:rFonts w:ascii="Times New Roman" w:eastAsia="Times New Roman" w:hAnsi="Times New Roman"/>
          <w:b/>
          <w:bCs/>
          <w:i/>
          <w:sz w:val="24"/>
          <w:szCs w:val="24"/>
          <w:lang w:eastAsia="ru-RU"/>
        </w:rPr>
        <w:t>Наталья Александровна Романько</w:t>
      </w:r>
      <w:r w:rsidR="00E42E95" w:rsidRPr="005851EB">
        <w:rPr>
          <w:rFonts w:ascii="Times New Roman" w:eastAsia="Times New Roman" w:hAnsi="Times New Roman"/>
          <w:b/>
          <w:bCs/>
          <w:i/>
          <w:sz w:val="24"/>
          <w:szCs w:val="24"/>
          <w:lang w:eastAsia="ru-RU"/>
        </w:rPr>
        <w:t xml:space="preserve">, </w:t>
      </w:r>
      <w:r w:rsidR="0006187E" w:rsidRPr="005851EB">
        <w:rPr>
          <w:rFonts w:ascii="Times New Roman" w:eastAsia="Times New Roman" w:hAnsi="Times New Roman"/>
          <w:b/>
          <w:bCs/>
          <w:i/>
          <w:sz w:val="24"/>
          <w:szCs w:val="24"/>
          <w:lang w:eastAsia="ru-RU"/>
        </w:rPr>
        <w:t xml:space="preserve">Наталья Владимировна </w:t>
      </w:r>
      <w:r w:rsidR="00E42E95" w:rsidRPr="005851EB">
        <w:rPr>
          <w:rFonts w:ascii="Times New Roman" w:eastAsia="Times New Roman" w:hAnsi="Times New Roman"/>
          <w:b/>
          <w:bCs/>
          <w:i/>
          <w:sz w:val="24"/>
          <w:szCs w:val="24"/>
          <w:lang w:eastAsia="ru-RU"/>
        </w:rPr>
        <w:t>Тарасова</w:t>
      </w:r>
      <w:r w:rsidR="000E6900" w:rsidRPr="005851EB">
        <w:rPr>
          <w:rFonts w:ascii="Times New Roman" w:eastAsia="Times New Roman" w:hAnsi="Times New Roman"/>
          <w:b/>
          <w:bCs/>
          <w:i/>
          <w:sz w:val="24"/>
          <w:szCs w:val="24"/>
          <w:lang w:eastAsia="ru-RU"/>
        </w:rPr>
        <w:t>, Семён Сергеевич Плис</w:t>
      </w:r>
    </w:p>
    <w:p w:rsidR="00E42E95" w:rsidRPr="005851EB" w:rsidRDefault="00E42E95" w:rsidP="002621F0">
      <w:pPr>
        <w:autoSpaceDE w:val="0"/>
        <w:autoSpaceDN w:val="0"/>
        <w:adjustRightInd w:val="0"/>
        <w:spacing w:after="0" w:line="240" w:lineRule="auto"/>
        <w:jc w:val="center"/>
        <w:rPr>
          <w:rFonts w:ascii="Times New Roman" w:eastAsia="Times New Roman" w:hAnsi="Times New Roman"/>
          <w:b/>
          <w:caps/>
          <w:color w:val="000000"/>
          <w:sz w:val="24"/>
          <w:szCs w:val="24"/>
          <w:lang w:eastAsia="ru-RU"/>
        </w:rPr>
      </w:pPr>
    </w:p>
    <w:p w:rsidR="00E42E95" w:rsidRPr="005851EB" w:rsidRDefault="00E42E95" w:rsidP="00E42E95">
      <w:pPr>
        <w:autoSpaceDE w:val="0"/>
        <w:autoSpaceDN w:val="0"/>
        <w:adjustRightInd w:val="0"/>
        <w:spacing w:after="0" w:line="240" w:lineRule="auto"/>
        <w:jc w:val="center"/>
        <w:rPr>
          <w:rFonts w:ascii="Times New Roman" w:eastAsia="Times New Roman" w:hAnsi="Times New Roman"/>
          <w:b/>
          <w:caps/>
          <w:color w:val="000000"/>
          <w:sz w:val="24"/>
          <w:szCs w:val="24"/>
          <w:lang w:eastAsia="ru-RU"/>
        </w:rPr>
      </w:pPr>
      <w:r w:rsidRPr="005851EB">
        <w:rPr>
          <w:rFonts w:ascii="Times New Roman" w:eastAsia="Times New Roman" w:hAnsi="Times New Roman"/>
          <w:b/>
          <w:caps/>
          <w:color w:val="000000"/>
          <w:sz w:val="24"/>
          <w:szCs w:val="24"/>
          <w:lang w:eastAsia="ru-RU"/>
        </w:rPr>
        <w:t xml:space="preserve">СУДЕБНО-МЕДИЦИНСКАЯ ДИАГНОСТИКА </w:t>
      </w:r>
    </w:p>
    <w:p w:rsidR="00E42E95" w:rsidRPr="005851EB" w:rsidRDefault="00E42E95" w:rsidP="00E42E95">
      <w:pPr>
        <w:autoSpaceDE w:val="0"/>
        <w:autoSpaceDN w:val="0"/>
        <w:adjustRightInd w:val="0"/>
        <w:spacing w:after="0" w:line="240" w:lineRule="auto"/>
        <w:jc w:val="center"/>
        <w:rPr>
          <w:rFonts w:ascii="Times New Roman" w:eastAsia="Times New Roman" w:hAnsi="Times New Roman"/>
          <w:b/>
          <w:bCs/>
          <w:caps/>
          <w:color w:val="000000"/>
          <w:sz w:val="24"/>
          <w:szCs w:val="24"/>
          <w:lang w:eastAsia="ru-RU"/>
        </w:rPr>
      </w:pPr>
      <w:r w:rsidRPr="005851EB">
        <w:rPr>
          <w:rFonts w:ascii="Times New Roman" w:eastAsia="Times New Roman" w:hAnsi="Times New Roman"/>
          <w:b/>
          <w:caps/>
          <w:color w:val="000000"/>
          <w:sz w:val="24"/>
          <w:szCs w:val="24"/>
          <w:lang w:eastAsia="ru-RU"/>
        </w:rPr>
        <w:t>ОСТРОГО ОТРАВЛЕНИЯ АЛКОГОЛЕМ</w:t>
      </w:r>
    </w:p>
    <w:p w:rsidR="00E42E95" w:rsidRPr="005851EB" w:rsidRDefault="00E42E95" w:rsidP="00E42E95">
      <w:pPr>
        <w:autoSpaceDE w:val="0"/>
        <w:autoSpaceDN w:val="0"/>
        <w:adjustRightInd w:val="0"/>
        <w:spacing w:after="0" w:line="240" w:lineRule="auto"/>
        <w:jc w:val="center"/>
        <w:rPr>
          <w:rFonts w:ascii="Times New Roman" w:eastAsia="Times New Roman" w:hAnsi="Times New Roman"/>
          <w:b/>
          <w:caps/>
          <w:color w:val="000000"/>
          <w:sz w:val="24"/>
          <w:szCs w:val="24"/>
          <w:lang w:eastAsia="ru-RU"/>
        </w:rPr>
      </w:pPr>
    </w:p>
    <w:p w:rsidR="00E42E95" w:rsidRPr="005851EB" w:rsidRDefault="00E42E95" w:rsidP="00E42E95">
      <w:pPr>
        <w:autoSpaceDE w:val="0"/>
        <w:autoSpaceDN w:val="0"/>
        <w:adjustRightInd w:val="0"/>
        <w:spacing w:after="0" w:line="240" w:lineRule="auto"/>
        <w:jc w:val="center"/>
        <w:rPr>
          <w:rFonts w:ascii="Times New Roman" w:eastAsia="Times New Roman" w:hAnsi="Times New Roman"/>
          <w:b/>
          <w:caps/>
          <w:color w:val="000000"/>
          <w:sz w:val="24"/>
          <w:szCs w:val="24"/>
          <w:lang w:eastAsia="ru-RU"/>
        </w:rPr>
      </w:pPr>
      <w:r w:rsidRPr="005851EB">
        <w:rPr>
          <w:rFonts w:ascii="Times New Roman" w:eastAsia="Times New Roman" w:hAnsi="Times New Roman"/>
          <w:b/>
          <w:caps/>
          <w:color w:val="000000"/>
          <w:sz w:val="24"/>
          <w:szCs w:val="24"/>
          <w:lang w:eastAsia="ru-RU"/>
        </w:rPr>
        <w:t>Методические рекомендации</w:t>
      </w:r>
    </w:p>
    <w:p w:rsidR="00E42E95" w:rsidRPr="005851EB" w:rsidRDefault="00E42E95" w:rsidP="002621F0">
      <w:pPr>
        <w:autoSpaceDE w:val="0"/>
        <w:autoSpaceDN w:val="0"/>
        <w:adjustRightInd w:val="0"/>
        <w:spacing w:before="120" w:after="120" w:line="240" w:lineRule="auto"/>
        <w:jc w:val="center"/>
        <w:rPr>
          <w:rFonts w:ascii="Times New Roman" w:eastAsia="Times New Roman" w:hAnsi="Times New Roman"/>
          <w:b/>
          <w:sz w:val="24"/>
          <w:szCs w:val="24"/>
          <w:lang w:eastAsia="ru-RU"/>
        </w:rPr>
      </w:pPr>
    </w:p>
    <w:p w:rsidR="002621F0" w:rsidRPr="005851EB" w:rsidRDefault="002621F0" w:rsidP="002621F0">
      <w:pPr>
        <w:autoSpaceDE w:val="0"/>
        <w:autoSpaceDN w:val="0"/>
        <w:spacing w:after="0" w:line="240" w:lineRule="auto"/>
        <w:jc w:val="center"/>
        <w:rPr>
          <w:rFonts w:ascii="Times New Roman" w:eastAsia="Times New Roman" w:hAnsi="Times New Roman"/>
          <w:b/>
          <w:sz w:val="24"/>
          <w:szCs w:val="24"/>
          <w:lang w:eastAsia="ru-RU"/>
        </w:rPr>
      </w:pPr>
      <w:r w:rsidRPr="005851EB">
        <w:rPr>
          <w:rFonts w:ascii="Times New Roman" w:eastAsia="Times New Roman" w:hAnsi="Times New Roman"/>
          <w:b/>
          <w:sz w:val="24"/>
          <w:szCs w:val="24"/>
          <w:lang w:eastAsia="ru-RU"/>
        </w:rPr>
        <w:t>Оригинал-макет подготовлен Ассоциацией СМЭ</w:t>
      </w:r>
    </w:p>
    <w:p w:rsidR="002621F0" w:rsidRPr="005851EB" w:rsidRDefault="0018467E" w:rsidP="002621F0">
      <w:pPr>
        <w:autoSpaceDE w:val="0"/>
        <w:autoSpaceDN w:val="0"/>
        <w:adjustRightInd w:val="0"/>
        <w:spacing w:after="0" w:line="240" w:lineRule="auto"/>
        <w:jc w:val="center"/>
        <w:rPr>
          <w:rFonts w:ascii="Times New Roman" w:eastAsia="Times New Roman" w:hAnsi="Times New Roman"/>
          <w:b/>
          <w:bCs/>
          <w:sz w:val="24"/>
          <w:szCs w:val="24"/>
          <w:lang w:eastAsia="ru-RU"/>
        </w:rPr>
      </w:pPr>
      <w:hyperlink r:id="rId9" w:history="1">
        <w:r w:rsidR="002621F0" w:rsidRPr="005851EB">
          <w:rPr>
            <w:rFonts w:ascii="Times New Roman" w:eastAsia="Times New Roman" w:hAnsi="Times New Roman"/>
            <w:b/>
            <w:bCs/>
            <w:color w:val="0000FF"/>
            <w:sz w:val="24"/>
            <w:szCs w:val="24"/>
            <w:u w:val="single"/>
            <w:lang w:val="en-US" w:eastAsia="ru-RU"/>
          </w:rPr>
          <w:t>http</w:t>
        </w:r>
        <w:r w:rsidR="002621F0" w:rsidRPr="005851EB">
          <w:rPr>
            <w:rFonts w:ascii="Times New Roman" w:eastAsia="Times New Roman" w:hAnsi="Times New Roman"/>
            <w:b/>
            <w:bCs/>
            <w:color w:val="0000FF"/>
            <w:sz w:val="24"/>
            <w:szCs w:val="24"/>
            <w:u w:val="single"/>
            <w:lang w:eastAsia="ru-RU"/>
          </w:rPr>
          <w:t>://</w:t>
        </w:r>
        <w:r w:rsidR="002621F0" w:rsidRPr="005851EB">
          <w:rPr>
            <w:rFonts w:ascii="Times New Roman" w:eastAsia="Times New Roman" w:hAnsi="Times New Roman"/>
            <w:b/>
            <w:bCs/>
            <w:color w:val="0000FF"/>
            <w:sz w:val="24"/>
            <w:szCs w:val="24"/>
            <w:u w:val="single"/>
            <w:lang w:val="en-US" w:eastAsia="ru-RU"/>
          </w:rPr>
          <w:t>klevno</w:t>
        </w:r>
        <w:r w:rsidR="002621F0" w:rsidRPr="005851EB">
          <w:rPr>
            <w:rFonts w:ascii="Times New Roman" w:eastAsia="Times New Roman" w:hAnsi="Times New Roman"/>
            <w:b/>
            <w:bCs/>
            <w:color w:val="0000FF"/>
            <w:sz w:val="24"/>
            <w:szCs w:val="24"/>
            <w:u w:val="single"/>
            <w:lang w:eastAsia="ru-RU"/>
          </w:rPr>
          <w:t>.</w:t>
        </w:r>
        <w:r w:rsidR="002621F0" w:rsidRPr="005851EB">
          <w:rPr>
            <w:rFonts w:ascii="Times New Roman" w:eastAsia="Times New Roman" w:hAnsi="Times New Roman"/>
            <w:b/>
            <w:bCs/>
            <w:color w:val="0000FF"/>
            <w:sz w:val="24"/>
            <w:szCs w:val="24"/>
            <w:u w:val="single"/>
            <w:lang w:val="en-US" w:eastAsia="ru-RU"/>
          </w:rPr>
          <w:t>ru</w:t>
        </w:r>
        <w:r w:rsidR="002621F0" w:rsidRPr="005851EB">
          <w:rPr>
            <w:rFonts w:ascii="Times New Roman" w:eastAsia="Times New Roman" w:hAnsi="Times New Roman"/>
            <w:b/>
            <w:bCs/>
            <w:color w:val="0000FF"/>
            <w:sz w:val="24"/>
            <w:szCs w:val="24"/>
            <w:u w:val="single"/>
            <w:lang w:eastAsia="ru-RU"/>
          </w:rPr>
          <w:t>/</w:t>
        </w:r>
      </w:hyperlink>
    </w:p>
    <w:p w:rsidR="002621F0" w:rsidRPr="005851EB" w:rsidRDefault="0018467E" w:rsidP="002621F0">
      <w:pPr>
        <w:autoSpaceDE w:val="0"/>
        <w:autoSpaceDN w:val="0"/>
        <w:adjustRightInd w:val="0"/>
        <w:spacing w:after="0" w:line="240" w:lineRule="auto"/>
        <w:jc w:val="center"/>
        <w:rPr>
          <w:rFonts w:ascii="Times New Roman" w:eastAsia="Times New Roman" w:hAnsi="Times New Roman"/>
          <w:b/>
          <w:bCs/>
          <w:sz w:val="24"/>
          <w:szCs w:val="24"/>
          <w:lang w:eastAsia="ru-RU"/>
        </w:rPr>
      </w:pPr>
      <w:hyperlink r:id="rId10" w:history="1">
        <w:r w:rsidR="002621F0" w:rsidRPr="005851EB">
          <w:rPr>
            <w:rFonts w:ascii="Times New Roman" w:eastAsia="Times New Roman" w:hAnsi="Times New Roman"/>
            <w:b/>
            <w:bCs/>
            <w:color w:val="0000FF"/>
            <w:sz w:val="24"/>
            <w:szCs w:val="24"/>
            <w:u w:val="single"/>
            <w:lang w:val="en-US" w:eastAsia="ru-RU"/>
          </w:rPr>
          <w:t>http</w:t>
        </w:r>
        <w:r w:rsidR="002621F0" w:rsidRPr="005851EB">
          <w:rPr>
            <w:rFonts w:ascii="Times New Roman" w:eastAsia="Times New Roman" w:hAnsi="Times New Roman"/>
            <w:b/>
            <w:bCs/>
            <w:color w:val="0000FF"/>
            <w:sz w:val="24"/>
            <w:szCs w:val="24"/>
            <w:u w:val="single"/>
            <w:lang w:eastAsia="ru-RU"/>
          </w:rPr>
          <w:t>://</w:t>
        </w:r>
        <w:r w:rsidR="002621F0" w:rsidRPr="005851EB">
          <w:rPr>
            <w:rFonts w:ascii="Times New Roman" w:eastAsia="Times New Roman" w:hAnsi="Times New Roman"/>
            <w:b/>
            <w:bCs/>
            <w:color w:val="0000FF"/>
            <w:sz w:val="24"/>
            <w:szCs w:val="24"/>
            <w:u w:val="single"/>
            <w:lang w:val="en-US" w:eastAsia="ru-RU"/>
          </w:rPr>
          <w:t>www</w:t>
        </w:r>
        <w:r w:rsidR="002621F0" w:rsidRPr="005851EB">
          <w:rPr>
            <w:rFonts w:ascii="Times New Roman" w:eastAsia="Times New Roman" w:hAnsi="Times New Roman"/>
            <w:b/>
            <w:bCs/>
            <w:color w:val="0000FF"/>
            <w:sz w:val="24"/>
            <w:szCs w:val="24"/>
            <w:u w:val="single"/>
            <w:lang w:eastAsia="ru-RU"/>
          </w:rPr>
          <w:t>.</w:t>
        </w:r>
        <w:r w:rsidR="002621F0" w:rsidRPr="005851EB">
          <w:rPr>
            <w:rFonts w:ascii="Times New Roman" w:eastAsia="Times New Roman" w:hAnsi="Times New Roman"/>
            <w:b/>
            <w:bCs/>
            <w:color w:val="0000FF"/>
            <w:sz w:val="24"/>
            <w:szCs w:val="24"/>
            <w:u w:val="single"/>
            <w:lang w:val="en-US" w:eastAsia="ru-RU"/>
          </w:rPr>
          <w:t>sudmedmo</w:t>
        </w:r>
        <w:r w:rsidR="002621F0" w:rsidRPr="005851EB">
          <w:rPr>
            <w:rFonts w:ascii="Times New Roman" w:eastAsia="Times New Roman" w:hAnsi="Times New Roman"/>
            <w:b/>
            <w:bCs/>
            <w:color w:val="0000FF"/>
            <w:sz w:val="24"/>
            <w:szCs w:val="24"/>
            <w:u w:val="single"/>
            <w:lang w:eastAsia="ru-RU"/>
          </w:rPr>
          <w:t>.</w:t>
        </w:r>
        <w:r w:rsidR="002621F0" w:rsidRPr="005851EB">
          <w:rPr>
            <w:rFonts w:ascii="Times New Roman" w:eastAsia="Times New Roman" w:hAnsi="Times New Roman"/>
            <w:b/>
            <w:bCs/>
            <w:color w:val="0000FF"/>
            <w:sz w:val="24"/>
            <w:szCs w:val="24"/>
            <w:u w:val="single"/>
            <w:lang w:val="en-US" w:eastAsia="ru-RU"/>
          </w:rPr>
          <w:t>ru</w:t>
        </w:r>
      </w:hyperlink>
      <w:r w:rsidR="002621F0" w:rsidRPr="005851EB">
        <w:rPr>
          <w:rFonts w:ascii="Times New Roman" w:eastAsia="Times New Roman" w:hAnsi="Times New Roman"/>
          <w:b/>
          <w:bCs/>
          <w:sz w:val="24"/>
          <w:szCs w:val="24"/>
          <w:lang w:eastAsia="ru-RU"/>
        </w:rPr>
        <w:t xml:space="preserve"> </w:t>
      </w:r>
    </w:p>
    <w:p w:rsidR="002621F0" w:rsidRPr="005851EB" w:rsidRDefault="0018467E" w:rsidP="002621F0">
      <w:pPr>
        <w:autoSpaceDE w:val="0"/>
        <w:autoSpaceDN w:val="0"/>
        <w:adjustRightInd w:val="0"/>
        <w:spacing w:after="0" w:line="240" w:lineRule="auto"/>
        <w:jc w:val="center"/>
        <w:rPr>
          <w:rFonts w:ascii="Times New Roman" w:eastAsia="Times New Roman" w:hAnsi="Times New Roman"/>
          <w:b/>
          <w:bCs/>
          <w:sz w:val="24"/>
          <w:szCs w:val="24"/>
          <w:lang w:eastAsia="ru-RU"/>
        </w:rPr>
      </w:pPr>
      <w:hyperlink r:id="rId11" w:history="1">
        <w:r w:rsidR="002621F0" w:rsidRPr="005851EB">
          <w:rPr>
            <w:rFonts w:ascii="Times New Roman" w:eastAsia="Times New Roman" w:hAnsi="Times New Roman"/>
            <w:b/>
            <w:bCs/>
            <w:color w:val="0000FF"/>
            <w:sz w:val="24"/>
            <w:szCs w:val="24"/>
            <w:u w:val="single"/>
            <w:lang w:eastAsia="ru-RU"/>
          </w:rPr>
          <w:t>http://ass.for-medex.ru/</w:t>
        </w:r>
      </w:hyperlink>
      <w:r w:rsidR="002621F0" w:rsidRPr="005851EB">
        <w:rPr>
          <w:rFonts w:ascii="Times New Roman" w:eastAsia="Times New Roman" w:hAnsi="Times New Roman"/>
          <w:b/>
          <w:bCs/>
          <w:sz w:val="24"/>
          <w:szCs w:val="24"/>
          <w:lang w:eastAsia="ru-RU"/>
        </w:rPr>
        <w:t xml:space="preserve"> </w:t>
      </w:r>
      <w:hyperlink r:id="rId12" w:history="1">
        <w:r w:rsidR="002621F0" w:rsidRPr="005851EB">
          <w:rPr>
            <w:rFonts w:ascii="Times New Roman" w:eastAsia="Times New Roman" w:hAnsi="Times New Roman"/>
            <w:b/>
            <w:bCs/>
            <w:color w:val="0000FF"/>
            <w:sz w:val="24"/>
            <w:szCs w:val="24"/>
            <w:u w:val="single"/>
            <w:lang w:eastAsia="ru-RU"/>
          </w:rPr>
          <w:t>http://ассоциация-смэ.рф</w:t>
        </w:r>
      </w:hyperlink>
      <w:r w:rsidR="002621F0" w:rsidRPr="005851EB">
        <w:rPr>
          <w:rFonts w:ascii="Times New Roman" w:eastAsia="Times New Roman" w:hAnsi="Times New Roman"/>
          <w:b/>
          <w:bCs/>
          <w:sz w:val="24"/>
          <w:szCs w:val="24"/>
          <w:lang w:eastAsia="ru-RU"/>
        </w:rPr>
        <w:t xml:space="preserve"> </w:t>
      </w:r>
    </w:p>
    <w:p w:rsidR="002621F0" w:rsidRPr="005851EB" w:rsidRDefault="002621F0" w:rsidP="002621F0">
      <w:pPr>
        <w:autoSpaceDE w:val="0"/>
        <w:autoSpaceDN w:val="0"/>
        <w:adjustRightInd w:val="0"/>
        <w:spacing w:after="0" w:line="240" w:lineRule="auto"/>
        <w:jc w:val="center"/>
        <w:rPr>
          <w:rFonts w:ascii="Times New Roman" w:eastAsia="Times New Roman" w:hAnsi="Times New Roman"/>
          <w:sz w:val="24"/>
          <w:szCs w:val="24"/>
          <w:lang w:eastAsia="ru-RU"/>
        </w:rPr>
      </w:pPr>
    </w:p>
    <w:p w:rsidR="002621F0" w:rsidRPr="005851EB" w:rsidRDefault="002621F0" w:rsidP="002621F0">
      <w:pPr>
        <w:autoSpaceDE w:val="0"/>
        <w:autoSpaceDN w:val="0"/>
        <w:adjustRightInd w:val="0"/>
        <w:spacing w:after="0" w:line="240" w:lineRule="auto"/>
        <w:jc w:val="center"/>
        <w:rPr>
          <w:rFonts w:ascii="Times New Roman" w:eastAsia="Times New Roman" w:hAnsi="Times New Roman"/>
          <w:sz w:val="24"/>
          <w:szCs w:val="24"/>
          <w:lang w:eastAsia="ru-RU"/>
        </w:rPr>
      </w:pPr>
      <w:r w:rsidRPr="005851EB">
        <w:rPr>
          <w:rFonts w:ascii="Times New Roman" w:eastAsia="Times New Roman" w:hAnsi="Times New Roman"/>
          <w:sz w:val="24"/>
          <w:szCs w:val="24"/>
          <w:lang w:eastAsia="ru-RU"/>
        </w:rPr>
        <w:t xml:space="preserve">Редактор </w:t>
      </w:r>
      <w:r w:rsidRPr="005851EB">
        <w:rPr>
          <w:rFonts w:ascii="Times New Roman" w:eastAsia="Times New Roman" w:hAnsi="Times New Roman"/>
          <w:sz w:val="24"/>
          <w:szCs w:val="24"/>
          <w:lang w:eastAsia="ru-RU"/>
        </w:rPr>
        <w:noBreakHyphen/>
        <w:t xml:space="preserve"> </w:t>
      </w:r>
      <w:r w:rsidRPr="005851EB">
        <w:rPr>
          <w:rFonts w:ascii="Times New Roman" w:eastAsia="Times New Roman" w:hAnsi="Times New Roman"/>
          <w:b/>
          <w:sz w:val="24"/>
          <w:szCs w:val="24"/>
          <w:lang w:eastAsia="ru-RU"/>
        </w:rPr>
        <w:t>А.</w:t>
      </w:r>
      <w:r w:rsidR="00A2091A" w:rsidRPr="005851EB">
        <w:rPr>
          <w:rFonts w:ascii="Times New Roman" w:eastAsia="Times New Roman" w:hAnsi="Times New Roman"/>
          <w:b/>
          <w:sz w:val="24"/>
          <w:szCs w:val="24"/>
          <w:lang w:eastAsia="ru-RU"/>
        </w:rPr>
        <w:t>В. Максимов</w:t>
      </w:r>
    </w:p>
    <w:p w:rsidR="002621F0" w:rsidRPr="005851EB" w:rsidRDefault="002621F0" w:rsidP="002621F0">
      <w:pPr>
        <w:autoSpaceDE w:val="0"/>
        <w:autoSpaceDN w:val="0"/>
        <w:adjustRightInd w:val="0"/>
        <w:spacing w:after="0" w:line="240" w:lineRule="auto"/>
        <w:jc w:val="center"/>
        <w:rPr>
          <w:rFonts w:ascii="Times New Roman" w:eastAsia="Times New Roman" w:hAnsi="Times New Roman"/>
          <w:b/>
          <w:sz w:val="24"/>
          <w:szCs w:val="24"/>
          <w:lang w:eastAsia="ru-RU"/>
        </w:rPr>
      </w:pPr>
      <w:r w:rsidRPr="005851EB">
        <w:rPr>
          <w:rFonts w:ascii="Times New Roman" w:eastAsia="Times New Roman" w:hAnsi="Times New Roman"/>
          <w:sz w:val="24"/>
          <w:szCs w:val="24"/>
          <w:lang w:eastAsia="ru-RU"/>
        </w:rPr>
        <w:t xml:space="preserve">Корректор </w:t>
      </w:r>
      <w:r w:rsidRPr="005851EB">
        <w:rPr>
          <w:rFonts w:ascii="Times New Roman" w:eastAsia="Times New Roman" w:hAnsi="Times New Roman"/>
          <w:sz w:val="24"/>
          <w:szCs w:val="24"/>
          <w:lang w:eastAsia="ru-RU"/>
        </w:rPr>
        <w:noBreakHyphen/>
        <w:t xml:space="preserve"> </w:t>
      </w:r>
      <w:r w:rsidR="00A2091A" w:rsidRPr="005851EB">
        <w:rPr>
          <w:rFonts w:ascii="Times New Roman" w:eastAsia="Times New Roman" w:hAnsi="Times New Roman"/>
          <w:b/>
          <w:sz w:val="24"/>
          <w:szCs w:val="24"/>
          <w:lang w:eastAsia="ru-RU"/>
        </w:rPr>
        <w:t>Е</w:t>
      </w:r>
      <w:r w:rsidRPr="005851EB">
        <w:rPr>
          <w:rFonts w:ascii="Times New Roman" w:eastAsia="Times New Roman" w:hAnsi="Times New Roman"/>
          <w:b/>
          <w:sz w:val="24"/>
          <w:szCs w:val="24"/>
          <w:lang w:eastAsia="ru-RU"/>
        </w:rPr>
        <w:t>.</w:t>
      </w:r>
      <w:r w:rsidR="00A2091A" w:rsidRPr="005851EB">
        <w:rPr>
          <w:rFonts w:ascii="Times New Roman" w:eastAsia="Times New Roman" w:hAnsi="Times New Roman"/>
          <w:b/>
          <w:sz w:val="24"/>
          <w:szCs w:val="24"/>
          <w:lang w:eastAsia="ru-RU"/>
        </w:rPr>
        <w:t>В</w:t>
      </w:r>
      <w:r w:rsidRPr="005851EB">
        <w:rPr>
          <w:rFonts w:ascii="Times New Roman" w:eastAsia="Times New Roman" w:hAnsi="Times New Roman"/>
          <w:b/>
          <w:sz w:val="24"/>
          <w:szCs w:val="24"/>
          <w:lang w:eastAsia="ru-RU"/>
        </w:rPr>
        <w:t>. К</w:t>
      </w:r>
      <w:r w:rsidR="00A2091A" w:rsidRPr="005851EB">
        <w:rPr>
          <w:rFonts w:ascii="Times New Roman" w:eastAsia="Times New Roman" w:hAnsi="Times New Roman"/>
          <w:b/>
          <w:sz w:val="24"/>
          <w:szCs w:val="24"/>
          <w:lang w:eastAsia="ru-RU"/>
        </w:rPr>
        <w:t>ононов</w:t>
      </w:r>
    </w:p>
    <w:p w:rsidR="002621F0" w:rsidRPr="005851EB" w:rsidRDefault="002621F0" w:rsidP="002621F0">
      <w:pPr>
        <w:spacing w:after="0" w:line="240" w:lineRule="auto"/>
        <w:ind w:left="709"/>
        <w:jc w:val="both"/>
        <w:rPr>
          <w:rFonts w:ascii="Times New Roman" w:eastAsia="Times New Roman" w:hAnsi="Times New Roman"/>
          <w:sz w:val="24"/>
          <w:szCs w:val="24"/>
          <w:lang w:eastAsia="ru-RU"/>
        </w:rPr>
      </w:pPr>
    </w:p>
    <w:p w:rsidR="00A2091A" w:rsidRPr="005851EB" w:rsidRDefault="002621F0" w:rsidP="002E5394">
      <w:pPr>
        <w:shd w:val="clear" w:color="auto" w:fill="FFFFFF"/>
        <w:spacing w:before="120" w:after="120" w:line="240" w:lineRule="auto"/>
        <w:ind w:firstLine="708"/>
        <w:jc w:val="center"/>
        <w:rPr>
          <w:rFonts w:ascii="Times New Roman" w:eastAsia="Times New Roman" w:hAnsi="Times New Roman"/>
          <w:b/>
          <w:spacing w:val="-11"/>
          <w:sz w:val="24"/>
          <w:szCs w:val="24"/>
          <w:lang w:eastAsia="ru-RU"/>
        </w:rPr>
      </w:pPr>
      <w:r w:rsidRPr="005851EB">
        <w:rPr>
          <w:rFonts w:ascii="Times New Roman" w:eastAsia="Times New Roman" w:hAnsi="Times New Roman"/>
          <w:b/>
          <w:sz w:val="24"/>
          <w:szCs w:val="24"/>
          <w:lang w:eastAsia="ru-RU"/>
        </w:rPr>
        <w:t xml:space="preserve">ISBN </w:t>
      </w:r>
      <w:r w:rsidR="00A2091A" w:rsidRPr="005851EB">
        <w:rPr>
          <w:rFonts w:ascii="Times New Roman" w:eastAsia="Times New Roman" w:hAnsi="Times New Roman"/>
          <w:b/>
          <w:spacing w:val="-11"/>
          <w:sz w:val="24"/>
          <w:szCs w:val="24"/>
          <w:lang w:eastAsia="ru-RU"/>
        </w:rPr>
        <w:t>978-5-9906082-3-8</w:t>
      </w:r>
    </w:p>
    <w:p w:rsidR="002621F0" w:rsidRPr="005851EB" w:rsidRDefault="002621F0" w:rsidP="002E5394">
      <w:pPr>
        <w:spacing w:after="0" w:line="240" w:lineRule="auto"/>
        <w:ind w:firstLine="709"/>
        <w:jc w:val="center"/>
        <w:rPr>
          <w:rFonts w:ascii="Times New Roman" w:eastAsia="Times New Roman" w:hAnsi="Times New Roman"/>
          <w:b/>
          <w:sz w:val="24"/>
          <w:szCs w:val="24"/>
          <w:lang w:eastAsia="ru-RU"/>
        </w:rPr>
      </w:pPr>
      <w:r w:rsidRPr="005851EB">
        <w:rPr>
          <w:rFonts w:ascii="Times New Roman" w:eastAsia="Times New Roman" w:hAnsi="Times New Roman"/>
          <w:b/>
          <w:sz w:val="24"/>
          <w:szCs w:val="24"/>
          <w:lang w:eastAsia="ru-RU"/>
        </w:rPr>
        <w:t>© Клевно В.А., Максимов А.В.</w:t>
      </w:r>
      <w:r w:rsidR="00E42E95" w:rsidRPr="005851EB">
        <w:rPr>
          <w:rFonts w:ascii="Times New Roman" w:eastAsia="Times New Roman" w:hAnsi="Times New Roman"/>
          <w:b/>
          <w:sz w:val="24"/>
          <w:szCs w:val="24"/>
          <w:lang w:eastAsia="ru-RU"/>
        </w:rPr>
        <w:t>,</w:t>
      </w:r>
      <w:r w:rsidRPr="005851EB">
        <w:rPr>
          <w:rFonts w:ascii="Times New Roman" w:eastAsia="Times New Roman" w:hAnsi="Times New Roman"/>
          <w:b/>
          <w:sz w:val="24"/>
          <w:szCs w:val="24"/>
          <w:lang w:eastAsia="ru-RU"/>
        </w:rPr>
        <w:t xml:space="preserve"> </w:t>
      </w:r>
      <w:r w:rsidR="00E42E95" w:rsidRPr="005851EB">
        <w:rPr>
          <w:rFonts w:ascii="Times New Roman" w:eastAsia="Times New Roman" w:hAnsi="Times New Roman"/>
          <w:b/>
          <w:sz w:val="24"/>
          <w:szCs w:val="24"/>
          <w:lang w:eastAsia="ru-RU"/>
        </w:rPr>
        <w:t xml:space="preserve">Кучук С.А. </w:t>
      </w:r>
      <w:r w:rsidRPr="005851EB">
        <w:rPr>
          <w:rFonts w:ascii="Times New Roman" w:eastAsia="Times New Roman" w:hAnsi="Times New Roman"/>
          <w:b/>
          <w:sz w:val="24"/>
          <w:szCs w:val="24"/>
          <w:lang w:eastAsia="ru-RU"/>
        </w:rPr>
        <w:t>и др.</w:t>
      </w:r>
    </w:p>
    <w:p w:rsidR="002621F0" w:rsidRPr="005851EB" w:rsidRDefault="002621F0" w:rsidP="002E5394">
      <w:pPr>
        <w:spacing w:after="0" w:line="240" w:lineRule="auto"/>
        <w:ind w:firstLine="709"/>
        <w:jc w:val="center"/>
        <w:rPr>
          <w:rFonts w:ascii="Times New Roman" w:eastAsia="Times New Roman" w:hAnsi="Times New Roman"/>
          <w:sz w:val="24"/>
          <w:szCs w:val="24"/>
          <w:lang w:eastAsia="ru-RU"/>
        </w:rPr>
      </w:pPr>
      <w:r w:rsidRPr="005851EB">
        <w:rPr>
          <w:rFonts w:ascii="Times New Roman" w:eastAsia="Times New Roman" w:hAnsi="Times New Roman"/>
          <w:b/>
          <w:sz w:val="24"/>
          <w:szCs w:val="24"/>
          <w:lang w:eastAsia="ru-RU"/>
        </w:rPr>
        <w:t>© Ассоциация СМЭ, 201</w:t>
      </w:r>
      <w:r w:rsidR="00E42E95" w:rsidRPr="005851EB">
        <w:rPr>
          <w:rFonts w:ascii="Times New Roman" w:eastAsia="Times New Roman" w:hAnsi="Times New Roman"/>
          <w:b/>
          <w:sz w:val="24"/>
          <w:szCs w:val="24"/>
          <w:lang w:eastAsia="ru-RU"/>
        </w:rPr>
        <w:t>9</w:t>
      </w:r>
    </w:p>
    <w:p w:rsidR="002621F0" w:rsidRPr="005851EB" w:rsidRDefault="002621F0" w:rsidP="002621F0">
      <w:pPr>
        <w:spacing w:after="0" w:line="240" w:lineRule="auto"/>
        <w:ind w:left="709"/>
        <w:jc w:val="both"/>
        <w:rPr>
          <w:rFonts w:ascii="Times New Roman" w:eastAsia="Times New Roman" w:hAnsi="Times New Roman"/>
          <w:sz w:val="24"/>
          <w:szCs w:val="24"/>
          <w:lang w:eastAsia="ru-RU"/>
        </w:rPr>
      </w:pPr>
    </w:p>
    <w:p w:rsidR="002621F0" w:rsidRPr="005851EB" w:rsidRDefault="002621F0" w:rsidP="005851EB">
      <w:pPr>
        <w:autoSpaceDE w:val="0"/>
        <w:autoSpaceDN w:val="0"/>
        <w:spacing w:after="0" w:line="240" w:lineRule="auto"/>
        <w:jc w:val="center"/>
        <w:rPr>
          <w:rFonts w:ascii="Times New Roman" w:eastAsia="Times New Roman" w:hAnsi="Times New Roman"/>
          <w:b/>
          <w:sz w:val="24"/>
          <w:szCs w:val="24"/>
          <w:lang w:eastAsia="ru-RU"/>
        </w:rPr>
      </w:pPr>
      <w:r w:rsidRPr="005851EB">
        <w:rPr>
          <w:rFonts w:ascii="Times New Roman" w:eastAsia="Times New Roman" w:hAnsi="Times New Roman"/>
          <w:b/>
          <w:sz w:val="24"/>
          <w:szCs w:val="24"/>
          <w:lang w:eastAsia="ru-RU"/>
        </w:rPr>
        <w:t>Издательство: Ассоциация судебно-медицинских экспертов</w:t>
      </w:r>
    </w:p>
    <w:p w:rsidR="002621F0" w:rsidRPr="005851EB" w:rsidRDefault="002621F0" w:rsidP="005851EB">
      <w:pPr>
        <w:tabs>
          <w:tab w:val="center" w:pos="4677"/>
          <w:tab w:val="right" w:pos="9355"/>
        </w:tabs>
        <w:spacing w:after="0" w:line="240" w:lineRule="auto"/>
        <w:jc w:val="center"/>
        <w:rPr>
          <w:rFonts w:ascii="Times New Roman" w:eastAsia="Times New Roman" w:hAnsi="Times New Roman"/>
          <w:sz w:val="24"/>
          <w:szCs w:val="24"/>
          <w:lang w:val="en-US" w:eastAsia="ru-RU"/>
        </w:rPr>
      </w:pPr>
      <w:r w:rsidRPr="005851EB">
        <w:rPr>
          <w:rFonts w:ascii="Times New Roman" w:eastAsia="Times New Roman" w:hAnsi="Times New Roman"/>
          <w:sz w:val="24"/>
          <w:szCs w:val="24"/>
          <w:lang w:eastAsia="ru-RU"/>
        </w:rPr>
        <w:t xml:space="preserve">111401, Москва, ул. 1-я Владимирская, д. 33, корп. </w:t>
      </w:r>
      <w:r w:rsidRPr="005851EB">
        <w:rPr>
          <w:rFonts w:ascii="Times New Roman" w:eastAsia="Times New Roman" w:hAnsi="Times New Roman"/>
          <w:sz w:val="24"/>
          <w:szCs w:val="24"/>
          <w:lang w:val="en-US" w:eastAsia="ru-RU"/>
        </w:rPr>
        <w:t xml:space="preserve">1. </w:t>
      </w:r>
      <w:r w:rsidRPr="005851EB">
        <w:rPr>
          <w:rFonts w:ascii="Times New Roman" w:eastAsia="Times New Roman" w:hAnsi="Times New Roman"/>
          <w:sz w:val="24"/>
          <w:szCs w:val="24"/>
          <w:lang w:eastAsia="ru-RU"/>
        </w:rPr>
        <w:t>Тел</w:t>
      </w:r>
      <w:r w:rsidRPr="005851EB">
        <w:rPr>
          <w:rFonts w:ascii="Times New Roman" w:eastAsia="Times New Roman" w:hAnsi="Times New Roman"/>
          <w:sz w:val="24"/>
          <w:szCs w:val="24"/>
          <w:lang w:val="en-US" w:eastAsia="ru-RU"/>
        </w:rPr>
        <w:t>.: +7 (495) 6725787</w:t>
      </w:r>
    </w:p>
    <w:p w:rsidR="002621F0" w:rsidRPr="005851EB" w:rsidRDefault="002621F0" w:rsidP="005851EB">
      <w:pPr>
        <w:spacing w:after="0" w:line="240" w:lineRule="auto"/>
        <w:jc w:val="center"/>
        <w:rPr>
          <w:rFonts w:ascii="Times New Roman" w:eastAsia="Times New Roman" w:hAnsi="Times New Roman"/>
          <w:sz w:val="24"/>
          <w:szCs w:val="24"/>
          <w:lang w:val="en-US" w:eastAsia="ru-RU"/>
        </w:rPr>
      </w:pPr>
      <w:r w:rsidRPr="005851EB">
        <w:rPr>
          <w:rFonts w:ascii="Times New Roman" w:eastAsia="Times New Roman" w:hAnsi="Times New Roman"/>
          <w:sz w:val="24"/>
          <w:szCs w:val="24"/>
          <w:lang w:val="en-US" w:eastAsia="ru-RU"/>
        </w:rPr>
        <w:t xml:space="preserve">E-mail: </w:t>
      </w:r>
      <w:hyperlink r:id="rId13" w:history="1">
        <w:r w:rsidRPr="005851EB">
          <w:rPr>
            <w:rFonts w:ascii="Times New Roman" w:eastAsia="Times New Roman" w:hAnsi="Times New Roman"/>
            <w:color w:val="0000FF"/>
            <w:sz w:val="24"/>
            <w:szCs w:val="24"/>
            <w:u w:val="single"/>
            <w:lang w:val="en-US" w:eastAsia="ru-RU"/>
          </w:rPr>
          <w:t>asme@sudmedmo.ru</w:t>
        </w:r>
      </w:hyperlink>
      <w:r w:rsidRPr="005851EB">
        <w:rPr>
          <w:rFonts w:ascii="Times New Roman" w:eastAsia="Times New Roman" w:hAnsi="Times New Roman"/>
          <w:sz w:val="24"/>
          <w:szCs w:val="24"/>
          <w:lang w:val="en-US" w:eastAsia="ru-RU"/>
        </w:rPr>
        <w:t xml:space="preserve">, </w:t>
      </w:r>
      <w:hyperlink r:id="rId14" w:history="1">
        <w:r w:rsidRPr="005851EB">
          <w:rPr>
            <w:rFonts w:ascii="Times New Roman" w:eastAsia="Times New Roman" w:hAnsi="Times New Roman"/>
            <w:color w:val="0000FF"/>
            <w:sz w:val="24"/>
            <w:szCs w:val="24"/>
            <w:u w:val="single"/>
            <w:lang w:val="en-US" w:eastAsia="ru-RU"/>
          </w:rPr>
          <w:t>http://ass.for-medex.ru/</w:t>
        </w:r>
      </w:hyperlink>
      <w:r w:rsidRPr="005851EB">
        <w:rPr>
          <w:rFonts w:ascii="Times New Roman" w:eastAsia="Times New Roman" w:hAnsi="Times New Roman"/>
          <w:sz w:val="24"/>
          <w:szCs w:val="24"/>
          <w:lang w:val="en-US" w:eastAsia="ru-RU"/>
        </w:rPr>
        <w:t xml:space="preserve"> </w:t>
      </w:r>
      <w:hyperlink r:id="rId15" w:history="1">
        <w:r w:rsidRPr="005851EB">
          <w:rPr>
            <w:rFonts w:ascii="Times New Roman" w:eastAsia="Times New Roman" w:hAnsi="Times New Roman"/>
            <w:color w:val="0000FF"/>
            <w:sz w:val="24"/>
            <w:szCs w:val="24"/>
            <w:u w:val="single"/>
            <w:lang w:val="en-US" w:eastAsia="ru-RU"/>
          </w:rPr>
          <w:t>http://</w:t>
        </w:r>
        <w:r w:rsidRPr="005851EB">
          <w:rPr>
            <w:rFonts w:ascii="Times New Roman" w:eastAsia="Times New Roman" w:hAnsi="Times New Roman"/>
            <w:color w:val="0000FF"/>
            <w:sz w:val="24"/>
            <w:szCs w:val="24"/>
            <w:u w:val="single"/>
            <w:lang w:eastAsia="ru-RU"/>
          </w:rPr>
          <w:t>ассоциация</w:t>
        </w:r>
        <w:r w:rsidRPr="005851EB">
          <w:rPr>
            <w:rFonts w:ascii="Times New Roman" w:eastAsia="Times New Roman" w:hAnsi="Times New Roman"/>
            <w:color w:val="0000FF"/>
            <w:sz w:val="24"/>
            <w:szCs w:val="24"/>
            <w:u w:val="single"/>
            <w:lang w:val="en-US" w:eastAsia="ru-RU"/>
          </w:rPr>
          <w:t>-</w:t>
        </w:r>
        <w:r w:rsidRPr="005851EB">
          <w:rPr>
            <w:rFonts w:ascii="Times New Roman" w:eastAsia="Times New Roman" w:hAnsi="Times New Roman"/>
            <w:color w:val="0000FF"/>
            <w:sz w:val="24"/>
            <w:szCs w:val="24"/>
            <w:u w:val="single"/>
            <w:lang w:eastAsia="ru-RU"/>
          </w:rPr>
          <w:t>смэ</w:t>
        </w:r>
        <w:r w:rsidRPr="005851EB">
          <w:rPr>
            <w:rFonts w:ascii="Times New Roman" w:eastAsia="Times New Roman" w:hAnsi="Times New Roman"/>
            <w:color w:val="0000FF"/>
            <w:sz w:val="24"/>
            <w:szCs w:val="24"/>
            <w:u w:val="single"/>
            <w:lang w:val="en-US" w:eastAsia="ru-RU"/>
          </w:rPr>
          <w:t>.</w:t>
        </w:r>
        <w:r w:rsidRPr="005851EB">
          <w:rPr>
            <w:rFonts w:ascii="Times New Roman" w:eastAsia="Times New Roman" w:hAnsi="Times New Roman"/>
            <w:color w:val="0000FF"/>
            <w:sz w:val="24"/>
            <w:szCs w:val="24"/>
            <w:u w:val="single"/>
            <w:lang w:eastAsia="ru-RU"/>
          </w:rPr>
          <w:t>рф</w:t>
        </w:r>
      </w:hyperlink>
    </w:p>
    <w:p w:rsidR="002621F0" w:rsidRPr="005851EB" w:rsidRDefault="002621F0" w:rsidP="002621F0">
      <w:pPr>
        <w:autoSpaceDE w:val="0"/>
        <w:autoSpaceDN w:val="0"/>
        <w:adjustRightInd w:val="0"/>
        <w:spacing w:after="0" w:line="240" w:lineRule="auto"/>
        <w:jc w:val="center"/>
        <w:rPr>
          <w:rFonts w:ascii="Times New Roman" w:eastAsia="Times New Roman" w:hAnsi="Times New Roman"/>
          <w:color w:val="000000"/>
          <w:sz w:val="24"/>
          <w:szCs w:val="24"/>
          <w:lang w:val="en-US" w:eastAsia="ru-RU"/>
        </w:rPr>
      </w:pPr>
    </w:p>
    <w:p w:rsidR="002621F0" w:rsidRDefault="002621F0" w:rsidP="005851EB">
      <w:pPr>
        <w:shd w:val="clear" w:color="auto" w:fill="FFFFFF"/>
        <w:spacing w:before="120" w:after="120" w:line="240" w:lineRule="auto"/>
        <w:jc w:val="center"/>
        <w:rPr>
          <w:rFonts w:ascii="Times New Roman" w:hAnsi="Times New Roman"/>
          <w:noProof/>
          <w:sz w:val="24"/>
          <w:szCs w:val="24"/>
          <w:lang w:eastAsia="ru-RU"/>
        </w:rPr>
      </w:pPr>
      <w:bookmarkStart w:id="84" w:name="_GoBack"/>
      <w:bookmarkEnd w:id="84"/>
      <w:r w:rsidRPr="005851EB">
        <w:rPr>
          <w:rFonts w:ascii="Times New Roman" w:eastAsia="Times New Roman" w:hAnsi="Times New Roman"/>
          <w:b/>
          <w:spacing w:val="-11"/>
          <w:sz w:val="24"/>
          <w:szCs w:val="24"/>
          <w:lang w:val="en-US" w:eastAsia="ru-RU"/>
        </w:rPr>
        <w:t>ISBN</w:t>
      </w:r>
      <w:r w:rsidRPr="005851EB">
        <w:rPr>
          <w:rFonts w:ascii="Times New Roman" w:eastAsia="Times New Roman" w:hAnsi="Times New Roman"/>
          <w:b/>
          <w:spacing w:val="-11"/>
          <w:sz w:val="24"/>
          <w:szCs w:val="24"/>
          <w:lang w:eastAsia="ru-RU"/>
        </w:rPr>
        <w:t xml:space="preserve"> </w:t>
      </w:r>
      <w:r w:rsidR="0020630B" w:rsidRPr="005851EB">
        <w:rPr>
          <w:rFonts w:ascii="Times New Roman" w:eastAsia="Times New Roman" w:hAnsi="Times New Roman"/>
          <w:b/>
          <w:spacing w:val="-11"/>
          <w:sz w:val="24"/>
          <w:szCs w:val="24"/>
          <w:lang w:eastAsia="ru-RU"/>
        </w:rPr>
        <w:t>978-5-9906082-3-8</w:t>
      </w:r>
    </w:p>
    <w:p w:rsidR="005851EB" w:rsidRDefault="005851EB" w:rsidP="005851EB">
      <w:pPr>
        <w:shd w:val="clear" w:color="auto" w:fill="FFFFFF"/>
        <w:spacing w:before="120" w:after="120" w:line="240" w:lineRule="auto"/>
        <w:jc w:val="center"/>
        <w:rPr>
          <w:rFonts w:ascii="Times New Roman" w:hAnsi="Times New Roman"/>
          <w:noProof/>
          <w:sz w:val="24"/>
          <w:szCs w:val="24"/>
          <w:lang w:eastAsia="ru-RU"/>
        </w:rPr>
      </w:pPr>
    </w:p>
    <w:p w:rsidR="005851EB" w:rsidRPr="005851EB" w:rsidRDefault="005851EB" w:rsidP="005851EB">
      <w:pPr>
        <w:shd w:val="clear" w:color="auto" w:fill="FFFFFF"/>
        <w:spacing w:before="120" w:after="120" w:line="240" w:lineRule="auto"/>
        <w:jc w:val="center"/>
        <w:rPr>
          <w:rFonts w:ascii="Times New Roman" w:eastAsia="Times New Roman" w:hAnsi="Times New Roman"/>
          <w:b/>
          <w:sz w:val="24"/>
          <w:szCs w:val="24"/>
          <w:lang w:eastAsia="ru-RU"/>
        </w:rPr>
      </w:pPr>
      <w:r w:rsidRPr="005851EB">
        <w:rPr>
          <w:rFonts w:ascii="Times New Roman" w:hAnsi="Times New Roman"/>
          <w:noProof/>
          <w:sz w:val="24"/>
          <w:szCs w:val="24"/>
          <w:lang w:eastAsia="ru-RU"/>
        </w:rPr>
        <w:drawing>
          <wp:inline distT="0" distB="0" distL="0" distR="0" wp14:anchorId="2A7D749A" wp14:editId="29EEFF0E">
            <wp:extent cx="1122304" cy="9000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22304" cy="900000"/>
                    </a:xfrm>
                    <a:prstGeom prst="rect">
                      <a:avLst/>
                    </a:prstGeom>
                  </pic:spPr>
                </pic:pic>
              </a:graphicData>
            </a:graphic>
          </wp:inline>
        </w:drawing>
      </w:r>
    </w:p>
    <w:sectPr w:rsidR="005851EB" w:rsidRPr="005851EB" w:rsidSect="001B158E">
      <w:footerReference w:type="default" r:id="rId17"/>
      <w:footerReference w:type="first" r:id="rId18"/>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7E" w:rsidRDefault="0018467E" w:rsidP="008069EF">
      <w:pPr>
        <w:spacing w:after="0" w:line="240" w:lineRule="auto"/>
      </w:pPr>
      <w:r>
        <w:separator/>
      </w:r>
    </w:p>
  </w:endnote>
  <w:endnote w:type="continuationSeparator" w:id="0">
    <w:p w:rsidR="0018467E" w:rsidRDefault="0018467E" w:rsidP="0080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F6C" w:rsidRDefault="00D82F6C">
    <w:pPr>
      <w:pStyle w:val="a6"/>
      <w:jc w:val="right"/>
    </w:pPr>
    <w:r>
      <w:fldChar w:fldCharType="begin"/>
    </w:r>
    <w:r>
      <w:instrText>PAGE   \* MERGEFORMAT</w:instrText>
    </w:r>
    <w:r>
      <w:fldChar w:fldCharType="separate"/>
    </w:r>
    <w:r>
      <w:rPr>
        <w:noProof/>
      </w:rPr>
      <w:t>6</w:t>
    </w:r>
    <w:r>
      <w:rPr>
        <w:noProof/>
      </w:rPr>
      <w:fldChar w:fldCharType="end"/>
    </w:r>
  </w:p>
  <w:p w:rsidR="00D82F6C" w:rsidRDefault="00D82F6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F6C" w:rsidRDefault="00D82F6C">
    <w:pPr>
      <w:pStyle w:val="a6"/>
      <w:jc w:val="center"/>
    </w:pPr>
  </w:p>
  <w:p w:rsidR="00D82F6C" w:rsidRDefault="00D82F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7E" w:rsidRDefault="0018467E" w:rsidP="008069EF">
      <w:pPr>
        <w:spacing w:after="0" w:line="240" w:lineRule="auto"/>
      </w:pPr>
      <w:r>
        <w:separator/>
      </w:r>
    </w:p>
  </w:footnote>
  <w:footnote w:type="continuationSeparator" w:id="0">
    <w:p w:rsidR="0018467E" w:rsidRDefault="0018467E" w:rsidP="008069EF">
      <w:pPr>
        <w:spacing w:after="0" w:line="240" w:lineRule="auto"/>
      </w:pPr>
      <w:r>
        <w:continuationSeparator/>
      </w:r>
    </w:p>
  </w:footnote>
  <w:footnote w:id="1">
    <w:p w:rsidR="00D82F6C" w:rsidRPr="001A4581" w:rsidRDefault="00D82F6C" w:rsidP="0058775D">
      <w:pPr>
        <w:pStyle w:val="ab"/>
        <w:jc w:val="both"/>
        <w:rPr>
          <w:rFonts w:ascii="Times New Roman" w:hAnsi="Times New Roman"/>
          <w:sz w:val="24"/>
          <w:szCs w:val="24"/>
        </w:rPr>
      </w:pPr>
      <w:r w:rsidRPr="001A4581">
        <w:rPr>
          <w:rStyle w:val="ad"/>
          <w:rFonts w:ascii="Times New Roman" w:hAnsi="Times New Roman"/>
          <w:sz w:val="24"/>
          <w:szCs w:val="24"/>
        </w:rPr>
        <w:footnoteRef/>
      </w:r>
      <w:r w:rsidRPr="001A4581">
        <w:rPr>
          <w:rFonts w:ascii="Times New Roman" w:hAnsi="Times New Roman"/>
          <w:sz w:val="24"/>
          <w:szCs w:val="24"/>
        </w:rPr>
        <w:t xml:space="preserve"> Приказ Минздравсоцразвития России от 12.05.2010 №346н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w:t>
      </w:r>
    </w:p>
    <w:p w:rsidR="00D82F6C" w:rsidRPr="001A4581" w:rsidRDefault="00D82F6C" w:rsidP="0058775D">
      <w:pPr>
        <w:pStyle w:val="ab"/>
      </w:pPr>
    </w:p>
  </w:footnote>
  <w:footnote w:id="2">
    <w:p w:rsidR="00D82F6C" w:rsidRPr="00037C57" w:rsidRDefault="00D82F6C" w:rsidP="00A62B3A">
      <w:pPr>
        <w:pStyle w:val="af"/>
        <w:spacing w:after="0" w:line="240" w:lineRule="auto"/>
        <w:ind w:left="0"/>
        <w:jc w:val="both"/>
        <w:rPr>
          <w:rFonts w:ascii="Times New Roman" w:hAnsi="Times New Roman"/>
          <w:sz w:val="24"/>
          <w:szCs w:val="24"/>
        </w:rPr>
      </w:pPr>
      <w:r w:rsidRPr="00037C57">
        <w:rPr>
          <w:rStyle w:val="ad"/>
          <w:rFonts w:ascii="Times New Roman" w:hAnsi="Times New Roman"/>
          <w:sz w:val="24"/>
          <w:szCs w:val="24"/>
        </w:rPr>
        <w:footnoteRef/>
      </w:r>
      <w:r w:rsidRPr="00037C57">
        <w:rPr>
          <w:rFonts w:ascii="Times New Roman" w:hAnsi="Times New Roman"/>
          <w:sz w:val="24"/>
          <w:szCs w:val="24"/>
        </w:rPr>
        <w:t xml:space="preserve"> Письмо Минздравсоцразвития РФ от 19.01.2009 N 14-6/10/2-178"О порядке выдачи и заполнения медицинских свидетельств о рождении и смерти".</w:t>
      </w:r>
    </w:p>
    <w:p w:rsidR="00D82F6C" w:rsidRDefault="00D82F6C">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178C"/>
    <w:multiLevelType w:val="hybridMultilevel"/>
    <w:tmpl w:val="371ED12E"/>
    <w:lvl w:ilvl="0" w:tplc="9584797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E721A2"/>
    <w:multiLevelType w:val="hybridMultilevel"/>
    <w:tmpl w:val="A9441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F1D28"/>
    <w:multiLevelType w:val="hybridMultilevel"/>
    <w:tmpl w:val="6E94B2DA"/>
    <w:lvl w:ilvl="0" w:tplc="213A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4F5536"/>
    <w:multiLevelType w:val="hybridMultilevel"/>
    <w:tmpl w:val="A6405C7E"/>
    <w:lvl w:ilvl="0" w:tplc="9584797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7458AC"/>
    <w:multiLevelType w:val="hybridMultilevel"/>
    <w:tmpl w:val="1A769728"/>
    <w:lvl w:ilvl="0" w:tplc="9FE6B32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D55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F025A3"/>
    <w:multiLevelType w:val="hybridMultilevel"/>
    <w:tmpl w:val="157EDB50"/>
    <w:lvl w:ilvl="0" w:tplc="3A868DB4">
      <w:start w:val="1"/>
      <w:numFmt w:val="decimal"/>
      <w:lvlText w:val="%1."/>
      <w:lvlJc w:val="left"/>
      <w:pPr>
        <w:ind w:left="1353"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177B7580"/>
    <w:multiLevelType w:val="hybridMultilevel"/>
    <w:tmpl w:val="2322579A"/>
    <w:lvl w:ilvl="0" w:tplc="9584797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DB551E"/>
    <w:multiLevelType w:val="multilevel"/>
    <w:tmpl w:val="730E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367B4"/>
    <w:multiLevelType w:val="hybridMultilevel"/>
    <w:tmpl w:val="66FE9736"/>
    <w:lvl w:ilvl="0" w:tplc="9584797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943328"/>
    <w:multiLevelType w:val="hybridMultilevel"/>
    <w:tmpl w:val="778A59FC"/>
    <w:lvl w:ilvl="0" w:tplc="9584797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2C45E8"/>
    <w:multiLevelType w:val="hybridMultilevel"/>
    <w:tmpl w:val="5680B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8E13F9"/>
    <w:multiLevelType w:val="hybridMultilevel"/>
    <w:tmpl w:val="517C82BA"/>
    <w:lvl w:ilvl="0" w:tplc="18E8EF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8D419EE"/>
    <w:multiLevelType w:val="hybridMultilevel"/>
    <w:tmpl w:val="EA16D7A0"/>
    <w:lvl w:ilvl="0" w:tplc="9584797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EC045F"/>
    <w:multiLevelType w:val="hybridMultilevel"/>
    <w:tmpl w:val="DB38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537470"/>
    <w:multiLevelType w:val="hybridMultilevel"/>
    <w:tmpl w:val="6B32D7E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2FA62D22"/>
    <w:multiLevelType w:val="hybridMultilevel"/>
    <w:tmpl w:val="44945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8D1D7D"/>
    <w:multiLevelType w:val="hybridMultilevel"/>
    <w:tmpl w:val="13761D5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33657637"/>
    <w:multiLevelType w:val="hybridMultilevel"/>
    <w:tmpl w:val="558C4ABC"/>
    <w:lvl w:ilvl="0" w:tplc="72FCCDA8">
      <w:start w:val="1"/>
      <w:numFmt w:val="decimal"/>
      <w:lvlText w:val="%1."/>
      <w:lvlJc w:val="left"/>
      <w:pPr>
        <w:ind w:left="644"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9017D2"/>
    <w:multiLevelType w:val="hybridMultilevel"/>
    <w:tmpl w:val="11CC2F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6AF0E80"/>
    <w:multiLevelType w:val="hybridMultilevel"/>
    <w:tmpl w:val="8320F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170A6D"/>
    <w:multiLevelType w:val="hybridMultilevel"/>
    <w:tmpl w:val="70C0CED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BD72F4B"/>
    <w:multiLevelType w:val="multilevel"/>
    <w:tmpl w:val="365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1E4309"/>
    <w:multiLevelType w:val="hybridMultilevel"/>
    <w:tmpl w:val="D9A64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40792A"/>
    <w:multiLevelType w:val="hybridMultilevel"/>
    <w:tmpl w:val="19308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D005E"/>
    <w:multiLevelType w:val="hybridMultilevel"/>
    <w:tmpl w:val="95765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09B12CA"/>
    <w:multiLevelType w:val="hybridMultilevel"/>
    <w:tmpl w:val="06BC9D18"/>
    <w:lvl w:ilvl="0" w:tplc="9584797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0F5321"/>
    <w:multiLevelType w:val="multilevel"/>
    <w:tmpl w:val="C7BC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E3C22"/>
    <w:multiLevelType w:val="hybridMultilevel"/>
    <w:tmpl w:val="4E7E959E"/>
    <w:lvl w:ilvl="0" w:tplc="0419000F">
      <w:start w:val="1"/>
      <w:numFmt w:val="decimal"/>
      <w:lvlText w:val="%1."/>
      <w:lvlJc w:val="left"/>
      <w:pPr>
        <w:ind w:left="4049" w:hanging="360"/>
      </w:pPr>
    </w:lvl>
    <w:lvl w:ilvl="1" w:tplc="04190019" w:tentative="1">
      <w:start w:val="1"/>
      <w:numFmt w:val="lowerLetter"/>
      <w:lvlText w:val="%2."/>
      <w:lvlJc w:val="left"/>
      <w:pPr>
        <w:ind w:left="4769" w:hanging="360"/>
      </w:pPr>
    </w:lvl>
    <w:lvl w:ilvl="2" w:tplc="0419001B" w:tentative="1">
      <w:start w:val="1"/>
      <w:numFmt w:val="lowerRoman"/>
      <w:lvlText w:val="%3."/>
      <w:lvlJc w:val="right"/>
      <w:pPr>
        <w:ind w:left="5489" w:hanging="180"/>
      </w:pPr>
    </w:lvl>
    <w:lvl w:ilvl="3" w:tplc="0419000F" w:tentative="1">
      <w:start w:val="1"/>
      <w:numFmt w:val="decimal"/>
      <w:lvlText w:val="%4."/>
      <w:lvlJc w:val="left"/>
      <w:pPr>
        <w:ind w:left="6209" w:hanging="360"/>
      </w:pPr>
    </w:lvl>
    <w:lvl w:ilvl="4" w:tplc="04190019" w:tentative="1">
      <w:start w:val="1"/>
      <w:numFmt w:val="lowerLetter"/>
      <w:lvlText w:val="%5."/>
      <w:lvlJc w:val="left"/>
      <w:pPr>
        <w:ind w:left="6929" w:hanging="360"/>
      </w:pPr>
    </w:lvl>
    <w:lvl w:ilvl="5" w:tplc="0419001B" w:tentative="1">
      <w:start w:val="1"/>
      <w:numFmt w:val="lowerRoman"/>
      <w:lvlText w:val="%6."/>
      <w:lvlJc w:val="right"/>
      <w:pPr>
        <w:ind w:left="7649" w:hanging="180"/>
      </w:pPr>
    </w:lvl>
    <w:lvl w:ilvl="6" w:tplc="0419000F" w:tentative="1">
      <w:start w:val="1"/>
      <w:numFmt w:val="decimal"/>
      <w:lvlText w:val="%7."/>
      <w:lvlJc w:val="left"/>
      <w:pPr>
        <w:ind w:left="8369" w:hanging="360"/>
      </w:pPr>
    </w:lvl>
    <w:lvl w:ilvl="7" w:tplc="04190019" w:tentative="1">
      <w:start w:val="1"/>
      <w:numFmt w:val="lowerLetter"/>
      <w:lvlText w:val="%8."/>
      <w:lvlJc w:val="left"/>
      <w:pPr>
        <w:ind w:left="9089" w:hanging="360"/>
      </w:pPr>
    </w:lvl>
    <w:lvl w:ilvl="8" w:tplc="0419001B" w:tentative="1">
      <w:start w:val="1"/>
      <w:numFmt w:val="lowerRoman"/>
      <w:lvlText w:val="%9."/>
      <w:lvlJc w:val="right"/>
      <w:pPr>
        <w:ind w:left="9809" w:hanging="180"/>
      </w:pPr>
    </w:lvl>
  </w:abstractNum>
  <w:abstractNum w:abstractNumId="29" w15:restartNumberingAfterBreak="0">
    <w:nsid w:val="5E33269B"/>
    <w:multiLevelType w:val="hybridMultilevel"/>
    <w:tmpl w:val="FB6850B0"/>
    <w:lvl w:ilvl="0" w:tplc="9584797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DC2A3E"/>
    <w:multiLevelType w:val="hybridMultilevel"/>
    <w:tmpl w:val="04546B90"/>
    <w:lvl w:ilvl="0" w:tplc="9FE6B32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956F53"/>
    <w:multiLevelType w:val="multilevel"/>
    <w:tmpl w:val="4A2ABAF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2AF3285"/>
    <w:multiLevelType w:val="hybridMultilevel"/>
    <w:tmpl w:val="37A4D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E30720"/>
    <w:multiLevelType w:val="hybridMultilevel"/>
    <w:tmpl w:val="28D84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51126E"/>
    <w:multiLevelType w:val="hybridMultilevel"/>
    <w:tmpl w:val="58066F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1661606"/>
    <w:multiLevelType w:val="hybridMultilevel"/>
    <w:tmpl w:val="81A04864"/>
    <w:lvl w:ilvl="0" w:tplc="A454DC58">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15:restartNumberingAfterBreak="0">
    <w:nsid w:val="74BC3287"/>
    <w:multiLevelType w:val="hybridMultilevel"/>
    <w:tmpl w:val="6B32D7E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75B74D81"/>
    <w:multiLevelType w:val="hybridMultilevel"/>
    <w:tmpl w:val="26225B28"/>
    <w:lvl w:ilvl="0" w:tplc="C1264DA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616180"/>
    <w:multiLevelType w:val="hybridMultilevel"/>
    <w:tmpl w:val="815AB9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B2E5F96"/>
    <w:multiLevelType w:val="hybridMultilevel"/>
    <w:tmpl w:val="7FB84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8F71B1"/>
    <w:multiLevelType w:val="hybridMultilevel"/>
    <w:tmpl w:val="D7289CFC"/>
    <w:lvl w:ilvl="0" w:tplc="18E8EFC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E052AA"/>
    <w:multiLevelType w:val="hybridMultilevel"/>
    <w:tmpl w:val="F5020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5"/>
  </w:num>
  <w:num w:numId="4">
    <w:abstractNumId w:val="19"/>
  </w:num>
  <w:num w:numId="5">
    <w:abstractNumId w:val="28"/>
  </w:num>
  <w:num w:numId="6">
    <w:abstractNumId w:val="29"/>
  </w:num>
  <w:num w:numId="7">
    <w:abstractNumId w:val="37"/>
  </w:num>
  <w:num w:numId="8">
    <w:abstractNumId w:val="21"/>
  </w:num>
  <w:num w:numId="9">
    <w:abstractNumId w:val="26"/>
  </w:num>
  <w:num w:numId="10">
    <w:abstractNumId w:val="13"/>
  </w:num>
  <w:num w:numId="11">
    <w:abstractNumId w:val="3"/>
  </w:num>
  <w:num w:numId="12">
    <w:abstractNumId w:val="9"/>
  </w:num>
  <w:num w:numId="13">
    <w:abstractNumId w:val="10"/>
  </w:num>
  <w:num w:numId="14">
    <w:abstractNumId w:val="7"/>
  </w:num>
  <w:num w:numId="15">
    <w:abstractNumId w:val="0"/>
  </w:num>
  <w:num w:numId="16">
    <w:abstractNumId w:val="18"/>
  </w:num>
  <w:num w:numId="17">
    <w:abstractNumId w:val="24"/>
  </w:num>
  <w:num w:numId="18">
    <w:abstractNumId w:val="39"/>
  </w:num>
  <w:num w:numId="19">
    <w:abstractNumId w:val="30"/>
  </w:num>
  <w:num w:numId="20">
    <w:abstractNumId w:val="4"/>
  </w:num>
  <w:num w:numId="21">
    <w:abstractNumId w:val="20"/>
  </w:num>
  <w:num w:numId="22">
    <w:abstractNumId w:val="34"/>
  </w:num>
  <w:num w:numId="23">
    <w:abstractNumId w:val="35"/>
  </w:num>
  <w:num w:numId="24">
    <w:abstractNumId w:val="6"/>
  </w:num>
  <w:num w:numId="25">
    <w:abstractNumId w:val="12"/>
  </w:num>
  <w:num w:numId="26">
    <w:abstractNumId w:val="40"/>
  </w:num>
  <w:num w:numId="27">
    <w:abstractNumId w:val="41"/>
  </w:num>
  <w:num w:numId="28">
    <w:abstractNumId w:val="33"/>
  </w:num>
  <w:num w:numId="29">
    <w:abstractNumId w:val="32"/>
  </w:num>
  <w:num w:numId="30">
    <w:abstractNumId w:val="23"/>
  </w:num>
  <w:num w:numId="31">
    <w:abstractNumId w:val="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lvlOverride w:ilvl="3"/>
    <w:lvlOverride w:ilvl="4"/>
    <w:lvlOverride w:ilvl="5"/>
    <w:lvlOverride w:ilvl="6"/>
    <w:lvlOverride w:ilvl="7"/>
    <w:lvlOverride w:ilvl="8"/>
  </w:num>
  <w:num w:numId="34">
    <w:abstractNumId w:val="25"/>
  </w:num>
  <w:num w:numId="35">
    <w:abstractNumId w:val="38"/>
  </w:num>
  <w:num w:numId="36">
    <w:abstractNumId w:val="2"/>
  </w:num>
  <w:num w:numId="37">
    <w:abstractNumId w:val="5"/>
  </w:num>
  <w:num w:numId="38">
    <w:abstractNumId w:val="16"/>
  </w:num>
  <w:num w:numId="39">
    <w:abstractNumId w:val="27"/>
  </w:num>
  <w:num w:numId="40">
    <w:abstractNumId w:val="36"/>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C9"/>
    <w:rsid w:val="00010892"/>
    <w:rsid w:val="00010BCC"/>
    <w:rsid w:val="0001779E"/>
    <w:rsid w:val="00037A50"/>
    <w:rsid w:val="00037C57"/>
    <w:rsid w:val="000440CC"/>
    <w:rsid w:val="0005495C"/>
    <w:rsid w:val="000567FE"/>
    <w:rsid w:val="00060EDB"/>
    <w:rsid w:val="0006187E"/>
    <w:rsid w:val="00063DC8"/>
    <w:rsid w:val="000668AD"/>
    <w:rsid w:val="00076C4D"/>
    <w:rsid w:val="00085D9D"/>
    <w:rsid w:val="000963F0"/>
    <w:rsid w:val="000B0130"/>
    <w:rsid w:val="000E0B74"/>
    <w:rsid w:val="000E6900"/>
    <w:rsid w:val="000F199A"/>
    <w:rsid w:val="00105570"/>
    <w:rsid w:val="00106945"/>
    <w:rsid w:val="001216BD"/>
    <w:rsid w:val="001250AC"/>
    <w:rsid w:val="00125DEA"/>
    <w:rsid w:val="00126C72"/>
    <w:rsid w:val="001425DC"/>
    <w:rsid w:val="00153DFE"/>
    <w:rsid w:val="00160A91"/>
    <w:rsid w:val="00160CDC"/>
    <w:rsid w:val="00164E17"/>
    <w:rsid w:val="001717B3"/>
    <w:rsid w:val="001735CB"/>
    <w:rsid w:val="0018467E"/>
    <w:rsid w:val="00197976"/>
    <w:rsid w:val="001A1854"/>
    <w:rsid w:val="001A4239"/>
    <w:rsid w:val="001A4581"/>
    <w:rsid w:val="001B158E"/>
    <w:rsid w:val="001C05DB"/>
    <w:rsid w:val="001C18D1"/>
    <w:rsid w:val="001C344B"/>
    <w:rsid w:val="001C572E"/>
    <w:rsid w:val="001D5515"/>
    <w:rsid w:val="001E42B1"/>
    <w:rsid w:val="001F24FA"/>
    <w:rsid w:val="001F2E40"/>
    <w:rsid w:val="001F586D"/>
    <w:rsid w:val="001F75B3"/>
    <w:rsid w:val="0020630B"/>
    <w:rsid w:val="0021345A"/>
    <w:rsid w:val="002305BD"/>
    <w:rsid w:val="00230758"/>
    <w:rsid w:val="00233741"/>
    <w:rsid w:val="00243F01"/>
    <w:rsid w:val="00244BB2"/>
    <w:rsid w:val="00250327"/>
    <w:rsid w:val="002522C6"/>
    <w:rsid w:val="002621F0"/>
    <w:rsid w:val="00263958"/>
    <w:rsid w:val="00266448"/>
    <w:rsid w:val="00272BA2"/>
    <w:rsid w:val="00275CE4"/>
    <w:rsid w:val="0029066F"/>
    <w:rsid w:val="002A5F6E"/>
    <w:rsid w:val="002B4EBE"/>
    <w:rsid w:val="002B788D"/>
    <w:rsid w:val="002C5156"/>
    <w:rsid w:val="002C6AD7"/>
    <w:rsid w:val="002D49F9"/>
    <w:rsid w:val="002E2F10"/>
    <w:rsid w:val="002E3281"/>
    <w:rsid w:val="002E5394"/>
    <w:rsid w:val="002F2371"/>
    <w:rsid w:val="002F671A"/>
    <w:rsid w:val="00300E0C"/>
    <w:rsid w:val="003144A4"/>
    <w:rsid w:val="003150D9"/>
    <w:rsid w:val="003159EF"/>
    <w:rsid w:val="00322A60"/>
    <w:rsid w:val="00333437"/>
    <w:rsid w:val="00335801"/>
    <w:rsid w:val="00343BC1"/>
    <w:rsid w:val="003444A5"/>
    <w:rsid w:val="00345E4B"/>
    <w:rsid w:val="00350D41"/>
    <w:rsid w:val="00356CF0"/>
    <w:rsid w:val="003670B9"/>
    <w:rsid w:val="00372481"/>
    <w:rsid w:val="00391D46"/>
    <w:rsid w:val="00392556"/>
    <w:rsid w:val="00395787"/>
    <w:rsid w:val="003A343F"/>
    <w:rsid w:val="003B4404"/>
    <w:rsid w:val="003D7D79"/>
    <w:rsid w:val="003E23AB"/>
    <w:rsid w:val="003E4272"/>
    <w:rsid w:val="003E60E0"/>
    <w:rsid w:val="003F15EF"/>
    <w:rsid w:val="003F228B"/>
    <w:rsid w:val="00413B14"/>
    <w:rsid w:val="0043427C"/>
    <w:rsid w:val="00434A32"/>
    <w:rsid w:val="00435C16"/>
    <w:rsid w:val="0044135B"/>
    <w:rsid w:val="00453516"/>
    <w:rsid w:val="00461BA7"/>
    <w:rsid w:val="00462CAA"/>
    <w:rsid w:val="0046742E"/>
    <w:rsid w:val="0048164A"/>
    <w:rsid w:val="00486058"/>
    <w:rsid w:val="004922A5"/>
    <w:rsid w:val="004968FD"/>
    <w:rsid w:val="004C432F"/>
    <w:rsid w:val="004C5937"/>
    <w:rsid w:val="004D235E"/>
    <w:rsid w:val="004D7486"/>
    <w:rsid w:val="004F29FE"/>
    <w:rsid w:val="004F6E6A"/>
    <w:rsid w:val="004F74D1"/>
    <w:rsid w:val="00505E7A"/>
    <w:rsid w:val="00510E23"/>
    <w:rsid w:val="00521F28"/>
    <w:rsid w:val="00522F93"/>
    <w:rsid w:val="00532D0C"/>
    <w:rsid w:val="005417DA"/>
    <w:rsid w:val="00547F57"/>
    <w:rsid w:val="00551FD8"/>
    <w:rsid w:val="00552B83"/>
    <w:rsid w:val="00554AE2"/>
    <w:rsid w:val="005659FA"/>
    <w:rsid w:val="00572D24"/>
    <w:rsid w:val="005745E2"/>
    <w:rsid w:val="005779E7"/>
    <w:rsid w:val="00580F6D"/>
    <w:rsid w:val="00583D29"/>
    <w:rsid w:val="005851EB"/>
    <w:rsid w:val="0058534F"/>
    <w:rsid w:val="005857E9"/>
    <w:rsid w:val="005868C9"/>
    <w:rsid w:val="0058775D"/>
    <w:rsid w:val="005A235E"/>
    <w:rsid w:val="005A7449"/>
    <w:rsid w:val="005C0AC2"/>
    <w:rsid w:val="005C7529"/>
    <w:rsid w:val="005D0630"/>
    <w:rsid w:val="005D264F"/>
    <w:rsid w:val="005D6A40"/>
    <w:rsid w:val="005E1403"/>
    <w:rsid w:val="00601D82"/>
    <w:rsid w:val="006059DF"/>
    <w:rsid w:val="00610C2A"/>
    <w:rsid w:val="00611DD5"/>
    <w:rsid w:val="00613FE8"/>
    <w:rsid w:val="006145FC"/>
    <w:rsid w:val="006234E5"/>
    <w:rsid w:val="00633A52"/>
    <w:rsid w:val="00634AD1"/>
    <w:rsid w:val="00643DB9"/>
    <w:rsid w:val="00647E69"/>
    <w:rsid w:val="00656F8E"/>
    <w:rsid w:val="00671B03"/>
    <w:rsid w:val="00677CF9"/>
    <w:rsid w:val="00682B80"/>
    <w:rsid w:val="0069499F"/>
    <w:rsid w:val="00696192"/>
    <w:rsid w:val="006C2DB7"/>
    <w:rsid w:val="006D0912"/>
    <w:rsid w:val="006F26BE"/>
    <w:rsid w:val="006F58BA"/>
    <w:rsid w:val="00707269"/>
    <w:rsid w:val="00730D56"/>
    <w:rsid w:val="00734AC8"/>
    <w:rsid w:val="00734DA3"/>
    <w:rsid w:val="007352C2"/>
    <w:rsid w:val="00736BDD"/>
    <w:rsid w:val="007411C9"/>
    <w:rsid w:val="00746C17"/>
    <w:rsid w:val="00751422"/>
    <w:rsid w:val="0076261A"/>
    <w:rsid w:val="00766FB5"/>
    <w:rsid w:val="00774EF8"/>
    <w:rsid w:val="007845AB"/>
    <w:rsid w:val="007948DB"/>
    <w:rsid w:val="007B133D"/>
    <w:rsid w:val="007B260B"/>
    <w:rsid w:val="007B3A4E"/>
    <w:rsid w:val="007B3B45"/>
    <w:rsid w:val="007E18B4"/>
    <w:rsid w:val="007E3EF5"/>
    <w:rsid w:val="007E4D1D"/>
    <w:rsid w:val="007E628B"/>
    <w:rsid w:val="007F12B0"/>
    <w:rsid w:val="007F4C92"/>
    <w:rsid w:val="007F53D9"/>
    <w:rsid w:val="007F55B6"/>
    <w:rsid w:val="00800232"/>
    <w:rsid w:val="008069EF"/>
    <w:rsid w:val="00810224"/>
    <w:rsid w:val="00812B08"/>
    <w:rsid w:val="0086026D"/>
    <w:rsid w:val="00864FDD"/>
    <w:rsid w:val="00865B02"/>
    <w:rsid w:val="00884FE7"/>
    <w:rsid w:val="00887DD9"/>
    <w:rsid w:val="008A40C9"/>
    <w:rsid w:val="008B79EA"/>
    <w:rsid w:val="008C101E"/>
    <w:rsid w:val="008C1844"/>
    <w:rsid w:val="008D03BF"/>
    <w:rsid w:val="008D0CD7"/>
    <w:rsid w:val="008D3ABF"/>
    <w:rsid w:val="008D6FD8"/>
    <w:rsid w:val="008E2308"/>
    <w:rsid w:val="008E2971"/>
    <w:rsid w:val="008E3330"/>
    <w:rsid w:val="008E5690"/>
    <w:rsid w:val="008E571F"/>
    <w:rsid w:val="008F6E14"/>
    <w:rsid w:val="009104D3"/>
    <w:rsid w:val="009238B9"/>
    <w:rsid w:val="009311A1"/>
    <w:rsid w:val="00936B7B"/>
    <w:rsid w:val="00941BF1"/>
    <w:rsid w:val="00946012"/>
    <w:rsid w:val="0095134B"/>
    <w:rsid w:val="00952C85"/>
    <w:rsid w:val="00954919"/>
    <w:rsid w:val="00960611"/>
    <w:rsid w:val="0097434F"/>
    <w:rsid w:val="00976183"/>
    <w:rsid w:val="009A07E3"/>
    <w:rsid w:val="009A1221"/>
    <w:rsid w:val="009A460A"/>
    <w:rsid w:val="009A785D"/>
    <w:rsid w:val="009B54BA"/>
    <w:rsid w:val="009B77F3"/>
    <w:rsid w:val="009C637E"/>
    <w:rsid w:val="009D0A25"/>
    <w:rsid w:val="009D2390"/>
    <w:rsid w:val="009D522C"/>
    <w:rsid w:val="009E5219"/>
    <w:rsid w:val="009F520D"/>
    <w:rsid w:val="009F719E"/>
    <w:rsid w:val="00A00939"/>
    <w:rsid w:val="00A028A1"/>
    <w:rsid w:val="00A11E0C"/>
    <w:rsid w:val="00A13172"/>
    <w:rsid w:val="00A208BE"/>
    <w:rsid w:val="00A2091A"/>
    <w:rsid w:val="00A23C60"/>
    <w:rsid w:val="00A25B05"/>
    <w:rsid w:val="00A26BFF"/>
    <w:rsid w:val="00A55A8C"/>
    <w:rsid w:val="00A62B3A"/>
    <w:rsid w:val="00A70929"/>
    <w:rsid w:val="00A77706"/>
    <w:rsid w:val="00A84984"/>
    <w:rsid w:val="00A90712"/>
    <w:rsid w:val="00A91325"/>
    <w:rsid w:val="00A92483"/>
    <w:rsid w:val="00A9370C"/>
    <w:rsid w:val="00A971AD"/>
    <w:rsid w:val="00AA122B"/>
    <w:rsid w:val="00AA6B43"/>
    <w:rsid w:val="00AA6C22"/>
    <w:rsid w:val="00AC287D"/>
    <w:rsid w:val="00AC5A1B"/>
    <w:rsid w:val="00AC64F8"/>
    <w:rsid w:val="00AD44BD"/>
    <w:rsid w:val="00AE26BF"/>
    <w:rsid w:val="00AF4FEC"/>
    <w:rsid w:val="00B03B0B"/>
    <w:rsid w:val="00B16458"/>
    <w:rsid w:val="00B179DF"/>
    <w:rsid w:val="00B205B0"/>
    <w:rsid w:val="00B24BDF"/>
    <w:rsid w:val="00B3004B"/>
    <w:rsid w:val="00B35D6D"/>
    <w:rsid w:val="00B373BE"/>
    <w:rsid w:val="00B50092"/>
    <w:rsid w:val="00B5069B"/>
    <w:rsid w:val="00B55C46"/>
    <w:rsid w:val="00B64E77"/>
    <w:rsid w:val="00B777C9"/>
    <w:rsid w:val="00B804A1"/>
    <w:rsid w:val="00B8639E"/>
    <w:rsid w:val="00B926FD"/>
    <w:rsid w:val="00B94563"/>
    <w:rsid w:val="00BA034B"/>
    <w:rsid w:val="00BA7522"/>
    <w:rsid w:val="00BB1D07"/>
    <w:rsid w:val="00BE0F84"/>
    <w:rsid w:val="00BF46C1"/>
    <w:rsid w:val="00C06832"/>
    <w:rsid w:val="00C103AC"/>
    <w:rsid w:val="00C11416"/>
    <w:rsid w:val="00C12759"/>
    <w:rsid w:val="00C245F1"/>
    <w:rsid w:val="00C31423"/>
    <w:rsid w:val="00C32EFB"/>
    <w:rsid w:val="00C541CF"/>
    <w:rsid w:val="00C577B7"/>
    <w:rsid w:val="00C67532"/>
    <w:rsid w:val="00C73384"/>
    <w:rsid w:val="00C838A2"/>
    <w:rsid w:val="00C84590"/>
    <w:rsid w:val="00C86E2B"/>
    <w:rsid w:val="00C905CE"/>
    <w:rsid w:val="00C96D23"/>
    <w:rsid w:val="00C96D88"/>
    <w:rsid w:val="00C97689"/>
    <w:rsid w:val="00CA2502"/>
    <w:rsid w:val="00CA366E"/>
    <w:rsid w:val="00CA5A38"/>
    <w:rsid w:val="00CC2E1B"/>
    <w:rsid w:val="00CD0061"/>
    <w:rsid w:val="00CD48EF"/>
    <w:rsid w:val="00CD63FE"/>
    <w:rsid w:val="00CD6883"/>
    <w:rsid w:val="00CE00F7"/>
    <w:rsid w:val="00CE1A37"/>
    <w:rsid w:val="00CF2BA8"/>
    <w:rsid w:val="00CF3DED"/>
    <w:rsid w:val="00D01CFC"/>
    <w:rsid w:val="00D10247"/>
    <w:rsid w:val="00D21467"/>
    <w:rsid w:val="00D23E0B"/>
    <w:rsid w:val="00D33D53"/>
    <w:rsid w:val="00D353DF"/>
    <w:rsid w:val="00D44529"/>
    <w:rsid w:val="00D53809"/>
    <w:rsid w:val="00D611FF"/>
    <w:rsid w:val="00D61AB1"/>
    <w:rsid w:val="00D67613"/>
    <w:rsid w:val="00D74CF2"/>
    <w:rsid w:val="00D77A82"/>
    <w:rsid w:val="00D81870"/>
    <w:rsid w:val="00D82F6C"/>
    <w:rsid w:val="00D86959"/>
    <w:rsid w:val="00D95357"/>
    <w:rsid w:val="00DC4EF7"/>
    <w:rsid w:val="00DD5DF6"/>
    <w:rsid w:val="00E0221A"/>
    <w:rsid w:val="00E03C76"/>
    <w:rsid w:val="00E1239E"/>
    <w:rsid w:val="00E21CCF"/>
    <w:rsid w:val="00E241FA"/>
    <w:rsid w:val="00E32EDA"/>
    <w:rsid w:val="00E3531F"/>
    <w:rsid w:val="00E42E95"/>
    <w:rsid w:val="00E52A80"/>
    <w:rsid w:val="00E55C31"/>
    <w:rsid w:val="00E55D9F"/>
    <w:rsid w:val="00E55EC6"/>
    <w:rsid w:val="00E67B28"/>
    <w:rsid w:val="00E7493C"/>
    <w:rsid w:val="00E8265F"/>
    <w:rsid w:val="00E82ED7"/>
    <w:rsid w:val="00E857AF"/>
    <w:rsid w:val="00E85FB3"/>
    <w:rsid w:val="00E86773"/>
    <w:rsid w:val="00E870F0"/>
    <w:rsid w:val="00EA0466"/>
    <w:rsid w:val="00EB3CA0"/>
    <w:rsid w:val="00EC27C9"/>
    <w:rsid w:val="00ED0CBD"/>
    <w:rsid w:val="00ED3F2A"/>
    <w:rsid w:val="00F021A2"/>
    <w:rsid w:val="00F1728E"/>
    <w:rsid w:val="00F23828"/>
    <w:rsid w:val="00F24C7C"/>
    <w:rsid w:val="00F511C2"/>
    <w:rsid w:val="00F52A52"/>
    <w:rsid w:val="00F538FF"/>
    <w:rsid w:val="00F70EB7"/>
    <w:rsid w:val="00F857CD"/>
    <w:rsid w:val="00F9157F"/>
    <w:rsid w:val="00F94FD5"/>
    <w:rsid w:val="00FA72AB"/>
    <w:rsid w:val="00FE1124"/>
    <w:rsid w:val="00FE684A"/>
    <w:rsid w:val="00FF1357"/>
    <w:rsid w:val="00FF7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A944340-A0E5-48FD-BA24-6A7C631D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27C"/>
    <w:pPr>
      <w:spacing w:after="160" w:line="259" w:lineRule="auto"/>
    </w:pPr>
    <w:rPr>
      <w:sz w:val="22"/>
      <w:szCs w:val="22"/>
      <w:lang w:eastAsia="en-US"/>
    </w:rPr>
  </w:style>
  <w:style w:type="paragraph" w:styleId="1">
    <w:name w:val="heading 1"/>
    <w:basedOn w:val="a"/>
    <w:next w:val="a"/>
    <w:link w:val="10"/>
    <w:uiPriority w:val="99"/>
    <w:qFormat/>
    <w:rsid w:val="008D3ABF"/>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9"/>
    <w:qFormat/>
    <w:rsid w:val="00010BCC"/>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9"/>
    <w:qFormat/>
    <w:rsid w:val="001C572E"/>
    <w:pPr>
      <w:keepNext/>
      <w:keepLines/>
      <w:spacing w:before="40" w:after="0"/>
      <w:outlineLvl w:val="2"/>
    </w:pPr>
    <w:rPr>
      <w:rFonts w:ascii="Calibri Light" w:eastAsia="Times New Roman" w:hAnsi="Calibri Light"/>
      <w:color w:val="1F4D78"/>
      <w:sz w:val="24"/>
      <w:szCs w:val="24"/>
    </w:rPr>
  </w:style>
  <w:style w:type="paragraph" w:styleId="4">
    <w:name w:val="heading 4"/>
    <w:basedOn w:val="a"/>
    <w:next w:val="a"/>
    <w:link w:val="40"/>
    <w:unhideWhenUsed/>
    <w:qFormat/>
    <w:locked/>
    <w:rsid w:val="00E241FA"/>
    <w:pPr>
      <w:keepNext/>
      <w:spacing w:before="240" w:after="60"/>
      <w:outlineLvl w:val="3"/>
    </w:pPr>
    <w:rPr>
      <w:rFonts w:eastAsia="Times New Roman"/>
      <w:b/>
      <w:bCs/>
      <w:sz w:val="28"/>
      <w:szCs w:val="28"/>
    </w:rPr>
  </w:style>
  <w:style w:type="paragraph" w:styleId="5">
    <w:name w:val="heading 5"/>
    <w:basedOn w:val="a"/>
    <w:next w:val="a"/>
    <w:link w:val="50"/>
    <w:unhideWhenUsed/>
    <w:qFormat/>
    <w:locked/>
    <w:rsid w:val="009F719E"/>
    <w:pPr>
      <w:spacing w:before="240" w:after="60"/>
      <w:outlineLvl w:val="4"/>
    </w:pPr>
    <w:rPr>
      <w:rFonts w:eastAsia="Times New Roman"/>
      <w:b/>
      <w:bCs/>
      <w:i/>
      <w:iCs/>
      <w:sz w:val="26"/>
      <w:szCs w:val="26"/>
    </w:rPr>
  </w:style>
  <w:style w:type="paragraph" w:styleId="6">
    <w:name w:val="heading 6"/>
    <w:basedOn w:val="a"/>
    <w:next w:val="a"/>
    <w:link w:val="60"/>
    <w:unhideWhenUsed/>
    <w:qFormat/>
    <w:locked/>
    <w:rsid w:val="009F719E"/>
    <w:pPr>
      <w:spacing w:before="240" w:after="60"/>
      <w:outlineLvl w:val="5"/>
    </w:pPr>
    <w:rPr>
      <w:rFonts w:eastAsia="Times New Roman"/>
      <w:b/>
      <w:bCs/>
    </w:rPr>
  </w:style>
  <w:style w:type="paragraph" w:styleId="7">
    <w:name w:val="heading 7"/>
    <w:basedOn w:val="a"/>
    <w:next w:val="a"/>
    <w:link w:val="70"/>
    <w:unhideWhenUsed/>
    <w:qFormat/>
    <w:locked/>
    <w:rsid w:val="009F719E"/>
    <w:pPr>
      <w:spacing w:before="240" w:after="60"/>
      <w:outlineLvl w:val="6"/>
    </w:pPr>
    <w:rPr>
      <w:rFonts w:eastAsia="Times New Roman"/>
      <w:sz w:val="24"/>
      <w:szCs w:val="24"/>
    </w:rPr>
  </w:style>
  <w:style w:type="paragraph" w:styleId="8">
    <w:name w:val="heading 8"/>
    <w:basedOn w:val="a"/>
    <w:next w:val="a"/>
    <w:link w:val="80"/>
    <w:unhideWhenUsed/>
    <w:qFormat/>
    <w:locked/>
    <w:rsid w:val="002C6A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locked/>
    <w:rsid w:val="00BA03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D3ABF"/>
    <w:rPr>
      <w:rFonts w:ascii="Calibri Light" w:hAnsi="Calibri Light" w:cs="Times New Roman"/>
      <w:color w:val="2E74B5"/>
      <w:sz w:val="32"/>
      <w:szCs w:val="32"/>
    </w:rPr>
  </w:style>
  <w:style w:type="character" w:customStyle="1" w:styleId="20">
    <w:name w:val="Заголовок 2 Знак"/>
    <w:link w:val="2"/>
    <w:uiPriority w:val="99"/>
    <w:locked/>
    <w:rsid w:val="00010BCC"/>
    <w:rPr>
      <w:rFonts w:ascii="Calibri Light" w:hAnsi="Calibri Light" w:cs="Times New Roman"/>
      <w:color w:val="2E74B5"/>
      <w:sz w:val="26"/>
      <w:szCs w:val="26"/>
    </w:rPr>
  </w:style>
  <w:style w:type="character" w:customStyle="1" w:styleId="30">
    <w:name w:val="Заголовок 3 Знак"/>
    <w:link w:val="3"/>
    <w:uiPriority w:val="99"/>
    <w:locked/>
    <w:rsid w:val="001C572E"/>
    <w:rPr>
      <w:rFonts w:ascii="Calibri Light" w:hAnsi="Calibri Light" w:cs="Times New Roman"/>
      <w:color w:val="1F4D78"/>
      <w:sz w:val="24"/>
      <w:szCs w:val="24"/>
    </w:rPr>
  </w:style>
  <w:style w:type="table" w:styleId="a3">
    <w:name w:val="Table Grid"/>
    <w:basedOn w:val="a1"/>
    <w:uiPriority w:val="39"/>
    <w:rsid w:val="008D3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069EF"/>
    <w:pPr>
      <w:tabs>
        <w:tab w:val="center" w:pos="4677"/>
        <w:tab w:val="right" w:pos="9355"/>
      </w:tabs>
      <w:spacing w:after="0" w:line="240" w:lineRule="auto"/>
    </w:pPr>
  </w:style>
  <w:style w:type="character" w:customStyle="1" w:styleId="a5">
    <w:name w:val="Верхний колонтитул Знак"/>
    <w:link w:val="a4"/>
    <w:uiPriority w:val="99"/>
    <w:locked/>
    <w:rsid w:val="008069EF"/>
    <w:rPr>
      <w:rFonts w:cs="Times New Roman"/>
    </w:rPr>
  </w:style>
  <w:style w:type="paragraph" w:styleId="a6">
    <w:name w:val="footer"/>
    <w:basedOn w:val="a"/>
    <w:link w:val="a7"/>
    <w:uiPriority w:val="99"/>
    <w:rsid w:val="008069EF"/>
    <w:pPr>
      <w:tabs>
        <w:tab w:val="center" w:pos="4677"/>
        <w:tab w:val="right" w:pos="9355"/>
      </w:tabs>
      <w:spacing w:after="0" w:line="240" w:lineRule="auto"/>
    </w:pPr>
  </w:style>
  <w:style w:type="character" w:customStyle="1" w:styleId="a7">
    <w:name w:val="Нижний колонтитул Знак"/>
    <w:link w:val="a6"/>
    <w:uiPriority w:val="99"/>
    <w:locked/>
    <w:rsid w:val="008069EF"/>
    <w:rPr>
      <w:rFonts w:cs="Times New Roman"/>
    </w:rPr>
  </w:style>
  <w:style w:type="paragraph" w:styleId="a8">
    <w:name w:val="Balloon Text"/>
    <w:basedOn w:val="a"/>
    <w:link w:val="a9"/>
    <w:uiPriority w:val="99"/>
    <w:semiHidden/>
    <w:rsid w:val="00D61AB1"/>
    <w:pPr>
      <w:spacing w:after="0" w:line="240" w:lineRule="auto"/>
    </w:pPr>
    <w:rPr>
      <w:rFonts w:ascii="Segoe UI" w:hAnsi="Segoe UI" w:cs="Segoe UI"/>
      <w:sz w:val="18"/>
      <w:szCs w:val="18"/>
    </w:rPr>
  </w:style>
  <w:style w:type="character" w:customStyle="1" w:styleId="a9">
    <w:name w:val="Текст выноски Знак"/>
    <w:link w:val="a8"/>
    <w:uiPriority w:val="99"/>
    <w:semiHidden/>
    <w:locked/>
    <w:rsid w:val="00D61AB1"/>
    <w:rPr>
      <w:rFonts w:ascii="Segoe UI" w:hAnsi="Segoe UI" w:cs="Segoe UI"/>
      <w:sz w:val="18"/>
      <w:szCs w:val="18"/>
    </w:rPr>
  </w:style>
  <w:style w:type="character" w:customStyle="1" w:styleId="w">
    <w:name w:val="w"/>
    <w:uiPriority w:val="99"/>
    <w:rsid w:val="001C572E"/>
    <w:rPr>
      <w:rFonts w:cs="Times New Roman"/>
    </w:rPr>
  </w:style>
  <w:style w:type="character" w:styleId="aa">
    <w:name w:val="Hyperlink"/>
    <w:uiPriority w:val="99"/>
    <w:rsid w:val="00010BCC"/>
    <w:rPr>
      <w:rFonts w:cs="Times New Roman"/>
      <w:color w:val="0563C1"/>
      <w:u w:val="single"/>
    </w:rPr>
  </w:style>
  <w:style w:type="character" w:customStyle="1" w:styleId="mw-headline">
    <w:name w:val="mw-headline"/>
    <w:uiPriority w:val="99"/>
    <w:rsid w:val="00746C17"/>
    <w:rPr>
      <w:rFonts w:cs="Times New Roman"/>
    </w:rPr>
  </w:style>
  <w:style w:type="paragraph" w:styleId="ab">
    <w:name w:val="footnote text"/>
    <w:basedOn w:val="a"/>
    <w:link w:val="ac"/>
    <w:uiPriority w:val="99"/>
    <w:semiHidden/>
    <w:rsid w:val="00746C17"/>
    <w:pPr>
      <w:spacing w:after="0" w:line="240" w:lineRule="auto"/>
    </w:pPr>
    <w:rPr>
      <w:sz w:val="20"/>
      <w:szCs w:val="20"/>
    </w:rPr>
  </w:style>
  <w:style w:type="character" w:customStyle="1" w:styleId="ac">
    <w:name w:val="Текст сноски Знак"/>
    <w:link w:val="ab"/>
    <w:uiPriority w:val="99"/>
    <w:semiHidden/>
    <w:locked/>
    <w:rsid w:val="00746C17"/>
    <w:rPr>
      <w:rFonts w:cs="Times New Roman"/>
      <w:sz w:val="20"/>
      <w:szCs w:val="20"/>
    </w:rPr>
  </w:style>
  <w:style w:type="character" w:styleId="ad">
    <w:name w:val="footnote reference"/>
    <w:uiPriority w:val="99"/>
    <w:semiHidden/>
    <w:rsid w:val="00746C17"/>
    <w:rPr>
      <w:rFonts w:cs="Times New Roman"/>
      <w:vertAlign w:val="superscript"/>
    </w:rPr>
  </w:style>
  <w:style w:type="paragraph" w:styleId="ae">
    <w:name w:val="No Spacing"/>
    <w:uiPriority w:val="99"/>
    <w:qFormat/>
    <w:rsid w:val="00076C4D"/>
    <w:rPr>
      <w:sz w:val="22"/>
      <w:szCs w:val="22"/>
      <w:lang w:eastAsia="en-US"/>
    </w:rPr>
  </w:style>
  <w:style w:type="paragraph" w:customStyle="1" w:styleId="ConsNormal">
    <w:name w:val="ConsNormal"/>
    <w:uiPriority w:val="99"/>
    <w:rsid w:val="004968FD"/>
    <w:pPr>
      <w:widowControl w:val="0"/>
      <w:autoSpaceDE w:val="0"/>
      <w:autoSpaceDN w:val="0"/>
      <w:adjustRightInd w:val="0"/>
      <w:spacing w:before="100" w:after="200" w:line="276" w:lineRule="auto"/>
      <w:ind w:firstLine="720"/>
    </w:pPr>
    <w:rPr>
      <w:rFonts w:ascii="Arial" w:eastAsia="Times New Roman" w:hAnsi="Arial" w:cs="Arial"/>
      <w:sz w:val="21"/>
      <w:szCs w:val="21"/>
    </w:rPr>
  </w:style>
  <w:style w:type="paragraph" w:customStyle="1" w:styleId="Default">
    <w:name w:val="Default"/>
    <w:uiPriority w:val="99"/>
    <w:rsid w:val="004968FD"/>
    <w:pPr>
      <w:autoSpaceDE w:val="0"/>
      <w:autoSpaceDN w:val="0"/>
      <w:adjustRightInd w:val="0"/>
      <w:spacing w:before="100" w:after="200" w:line="276" w:lineRule="auto"/>
    </w:pPr>
    <w:rPr>
      <w:rFonts w:eastAsia="Times New Roman"/>
      <w:color w:val="000000"/>
      <w:sz w:val="24"/>
      <w:szCs w:val="24"/>
    </w:rPr>
  </w:style>
  <w:style w:type="paragraph" w:styleId="af">
    <w:name w:val="List Paragraph"/>
    <w:basedOn w:val="a"/>
    <w:uiPriority w:val="34"/>
    <w:qFormat/>
    <w:rsid w:val="00A77706"/>
    <w:pPr>
      <w:ind w:left="720"/>
      <w:contextualSpacing/>
    </w:pPr>
  </w:style>
  <w:style w:type="table" w:customStyle="1" w:styleId="11">
    <w:name w:val="Сетка таблицы1"/>
    <w:uiPriority w:val="99"/>
    <w:rsid w:val="00C86E2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TOC Heading"/>
    <w:basedOn w:val="1"/>
    <w:next w:val="a"/>
    <w:uiPriority w:val="39"/>
    <w:unhideWhenUsed/>
    <w:qFormat/>
    <w:rsid w:val="00E241FA"/>
    <w:pPr>
      <w:outlineLvl w:val="9"/>
    </w:pPr>
    <w:rPr>
      <w:lang w:eastAsia="ru-RU"/>
    </w:rPr>
  </w:style>
  <w:style w:type="paragraph" w:styleId="12">
    <w:name w:val="toc 1"/>
    <w:basedOn w:val="a"/>
    <w:next w:val="a"/>
    <w:autoRedefine/>
    <w:uiPriority w:val="39"/>
    <w:locked/>
    <w:rsid w:val="00E241FA"/>
  </w:style>
  <w:style w:type="character" w:customStyle="1" w:styleId="40">
    <w:name w:val="Заголовок 4 Знак"/>
    <w:link w:val="4"/>
    <w:rsid w:val="00E241FA"/>
    <w:rPr>
      <w:rFonts w:ascii="Calibri" w:eastAsia="Times New Roman" w:hAnsi="Calibri" w:cs="Times New Roman"/>
      <w:b/>
      <w:bCs/>
      <w:sz w:val="28"/>
      <w:szCs w:val="28"/>
      <w:lang w:eastAsia="en-US"/>
    </w:rPr>
  </w:style>
  <w:style w:type="character" w:customStyle="1" w:styleId="50">
    <w:name w:val="Заголовок 5 Знак"/>
    <w:link w:val="5"/>
    <w:rsid w:val="009F719E"/>
    <w:rPr>
      <w:rFonts w:ascii="Calibri" w:eastAsia="Times New Roman" w:hAnsi="Calibri" w:cs="Times New Roman"/>
      <w:b/>
      <w:bCs/>
      <w:i/>
      <w:iCs/>
      <w:sz w:val="26"/>
      <w:szCs w:val="26"/>
      <w:lang w:eastAsia="en-US"/>
    </w:rPr>
  </w:style>
  <w:style w:type="character" w:customStyle="1" w:styleId="60">
    <w:name w:val="Заголовок 6 Знак"/>
    <w:link w:val="6"/>
    <w:rsid w:val="009F719E"/>
    <w:rPr>
      <w:rFonts w:ascii="Calibri" w:eastAsia="Times New Roman" w:hAnsi="Calibri" w:cs="Times New Roman"/>
      <w:b/>
      <w:bCs/>
      <w:sz w:val="22"/>
      <w:szCs w:val="22"/>
      <w:lang w:eastAsia="en-US"/>
    </w:rPr>
  </w:style>
  <w:style w:type="character" w:customStyle="1" w:styleId="70">
    <w:name w:val="Заголовок 7 Знак"/>
    <w:link w:val="7"/>
    <w:rsid w:val="009F719E"/>
    <w:rPr>
      <w:rFonts w:ascii="Calibri" w:eastAsia="Times New Roman" w:hAnsi="Calibri" w:cs="Times New Roman"/>
      <w:sz w:val="24"/>
      <w:szCs w:val="24"/>
      <w:lang w:eastAsia="en-US"/>
    </w:rPr>
  </w:style>
  <w:style w:type="paragraph" w:styleId="af1">
    <w:name w:val="Title"/>
    <w:basedOn w:val="a"/>
    <w:next w:val="a"/>
    <w:link w:val="af2"/>
    <w:qFormat/>
    <w:locked/>
    <w:rsid w:val="008E2971"/>
    <w:pPr>
      <w:spacing w:before="240" w:after="60"/>
      <w:jc w:val="center"/>
      <w:outlineLvl w:val="0"/>
    </w:pPr>
    <w:rPr>
      <w:rFonts w:ascii="Cambria" w:eastAsia="Times New Roman" w:hAnsi="Cambria"/>
      <w:b/>
      <w:bCs/>
      <w:kern w:val="28"/>
      <w:sz w:val="32"/>
      <w:szCs w:val="32"/>
    </w:rPr>
  </w:style>
  <w:style w:type="character" w:customStyle="1" w:styleId="af2">
    <w:name w:val="Заголовок Знак"/>
    <w:link w:val="af1"/>
    <w:rsid w:val="008E2971"/>
    <w:rPr>
      <w:rFonts w:ascii="Cambria" w:eastAsia="Times New Roman" w:hAnsi="Cambria" w:cs="Times New Roman"/>
      <w:b/>
      <w:bCs/>
      <w:kern w:val="28"/>
      <w:sz w:val="32"/>
      <w:szCs w:val="32"/>
      <w:lang w:eastAsia="en-US"/>
    </w:rPr>
  </w:style>
  <w:style w:type="table" w:styleId="-1">
    <w:name w:val="Grid Table 1 Light"/>
    <w:basedOn w:val="a1"/>
    <w:uiPriority w:val="46"/>
    <w:rsid w:val="004D748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f3">
    <w:name w:val="annotation reference"/>
    <w:uiPriority w:val="99"/>
    <w:semiHidden/>
    <w:unhideWhenUsed/>
    <w:rsid w:val="00B777C9"/>
    <w:rPr>
      <w:sz w:val="16"/>
      <w:szCs w:val="16"/>
    </w:rPr>
  </w:style>
  <w:style w:type="paragraph" w:styleId="af4">
    <w:name w:val="annotation text"/>
    <w:basedOn w:val="a"/>
    <w:link w:val="af5"/>
    <w:uiPriority w:val="99"/>
    <w:semiHidden/>
    <w:unhideWhenUsed/>
    <w:rsid w:val="00B777C9"/>
    <w:rPr>
      <w:sz w:val="20"/>
      <w:szCs w:val="20"/>
    </w:rPr>
  </w:style>
  <w:style w:type="character" w:customStyle="1" w:styleId="af5">
    <w:name w:val="Текст примечания Знак"/>
    <w:link w:val="af4"/>
    <w:uiPriority w:val="99"/>
    <w:semiHidden/>
    <w:rsid w:val="00B777C9"/>
    <w:rPr>
      <w:lang w:eastAsia="en-US"/>
    </w:rPr>
  </w:style>
  <w:style w:type="paragraph" w:styleId="af6">
    <w:name w:val="annotation subject"/>
    <w:basedOn w:val="af4"/>
    <w:next w:val="af4"/>
    <w:link w:val="af7"/>
    <w:uiPriority w:val="99"/>
    <w:semiHidden/>
    <w:unhideWhenUsed/>
    <w:rsid w:val="00B777C9"/>
    <w:rPr>
      <w:b/>
      <w:bCs/>
    </w:rPr>
  </w:style>
  <w:style w:type="character" w:customStyle="1" w:styleId="af7">
    <w:name w:val="Тема примечания Знак"/>
    <w:link w:val="af6"/>
    <w:uiPriority w:val="99"/>
    <w:semiHidden/>
    <w:rsid w:val="00B777C9"/>
    <w:rPr>
      <w:b/>
      <w:bCs/>
      <w:lang w:eastAsia="en-US"/>
    </w:rPr>
  </w:style>
  <w:style w:type="character" w:customStyle="1" w:styleId="80">
    <w:name w:val="Заголовок 8 Знак"/>
    <w:basedOn w:val="a0"/>
    <w:link w:val="8"/>
    <w:rsid w:val="002C6AD7"/>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0"/>
    <w:link w:val="9"/>
    <w:rsid w:val="00BA034B"/>
    <w:rPr>
      <w:rFonts w:asciiTheme="majorHAnsi" w:eastAsiaTheme="majorEastAsia" w:hAnsiTheme="majorHAnsi" w:cstheme="majorBidi"/>
      <w:i/>
      <w:iCs/>
      <w:color w:val="272727" w:themeColor="text1" w:themeTint="D8"/>
      <w:sz w:val="21"/>
      <w:szCs w:val="21"/>
      <w:lang w:eastAsia="en-US"/>
    </w:rPr>
  </w:style>
  <w:style w:type="paragraph" w:customStyle="1" w:styleId="13">
    <w:name w:val="Обычный1"/>
    <w:rsid w:val="00601D82"/>
    <w:pPr>
      <w:spacing w:before="100" w:after="100"/>
    </w:pPr>
    <w:rPr>
      <w:rFonts w:ascii="Times New Roman" w:eastAsia="Times New Roman" w:hAnsi="Times New Roman"/>
      <w:snapToGrid w:val="0"/>
      <w:sz w:val="24"/>
    </w:rPr>
  </w:style>
  <w:style w:type="character" w:styleId="af8">
    <w:name w:val="Strong"/>
    <w:basedOn w:val="a0"/>
    <w:uiPriority w:val="22"/>
    <w:qFormat/>
    <w:locked/>
    <w:rsid w:val="00960611"/>
    <w:rPr>
      <w:b/>
      <w:bCs/>
    </w:rPr>
  </w:style>
  <w:style w:type="paragraph" w:styleId="af9">
    <w:name w:val="Normal (Web)"/>
    <w:basedOn w:val="a"/>
    <w:uiPriority w:val="99"/>
    <w:semiHidden/>
    <w:unhideWhenUsed/>
    <w:rsid w:val="001069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1">
    <w:name w:val="Основной текст (3)_"/>
    <w:basedOn w:val="a0"/>
    <w:link w:val="32"/>
    <w:rsid w:val="00551FD8"/>
    <w:rPr>
      <w:rFonts w:ascii="Trebuchet MS" w:eastAsia="Trebuchet MS" w:hAnsi="Trebuchet MS" w:cs="Trebuchet MS"/>
      <w:sz w:val="13"/>
      <w:szCs w:val="13"/>
      <w:shd w:val="clear" w:color="auto" w:fill="FFFFFF"/>
    </w:rPr>
  </w:style>
  <w:style w:type="character" w:customStyle="1" w:styleId="3Arial8pt">
    <w:name w:val="Основной текст (3) + Arial;8 pt"/>
    <w:basedOn w:val="31"/>
    <w:rsid w:val="00551FD8"/>
    <w:rPr>
      <w:rFonts w:ascii="Arial" w:eastAsia="Arial" w:hAnsi="Arial" w:cs="Arial"/>
      <w:color w:val="000000"/>
      <w:spacing w:val="0"/>
      <w:w w:val="100"/>
      <w:position w:val="0"/>
      <w:sz w:val="16"/>
      <w:szCs w:val="16"/>
      <w:shd w:val="clear" w:color="auto" w:fill="FFFFFF"/>
      <w:lang w:val="ru-RU" w:eastAsia="ru-RU" w:bidi="ru-RU"/>
    </w:rPr>
  </w:style>
  <w:style w:type="paragraph" w:customStyle="1" w:styleId="32">
    <w:name w:val="Основной текст (3)"/>
    <w:basedOn w:val="a"/>
    <w:link w:val="31"/>
    <w:rsid w:val="00551FD8"/>
    <w:pPr>
      <w:widowControl w:val="0"/>
      <w:shd w:val="clear" w:color="auto" w:fill="FFFFFF"/>
      <w:spacing w:after="360" w:line="0" w:lineRule="atLeast"/>
      <w:jc w:val="right"/>
    </w:pPr>
    <w:rPr>
      <w:rFonts w:ascii="Trebuchet MS" w:eastAsia="Trebuchet MS" w:hAnsi="Trebuchet MS" w:cs="Trebuchet MS"/>
      <w:sz w:val="13"/>
      <w:szCs w:val="13"/>
      <w:lang w:eastAsia="ru-RU"/>
    </w:rPr>
  </w:style>
  <w:style w:type="character" w:customStyle="1" w:styleId="afa">
    <w:name w:val="Подпись к таблице_"/>
    <w:basedOn w:val="a0"/>
    <w:link w:val="afb"/>
    <w:rsid w:val="00954919"/>
    <w:rPr>
      <w:rFonts w:ascii="Bookman Old Style" w:eastAsia="Bookman Old Style" w:hAnsi="Bookman Old Style" w:cs="Bookman Old Style"/>
      <w:shd w:val="clear" w:color="auto" w:fill="FFFFFF"/>
    </w:rPr>
  </w:style>
  <w:style w:type="paragraph" w:customStyle="1" w:styleId="afb">
    <w:name w:val="Подпись к таблице"/>
    <w:basedOn w:val="a"/>
    <w:link w:val="afa"/>
    <w:rsid w:val="00954919"/>
    <w:pPr>
      <w:widowControl w:val="0"/>
      <w:shd w:val="clear" w:color="auto" w:fill="FFFFFF"/>
      <w:spacing w:after="0" w:line="240" w:lineRule="exact"/>
      <w:jc w:val="center"/>
    </w:pPr>
    <w:rPr>
      <w:rFonts w:ascii="Bookman Old Style" w:eastAsia="Bookman Old Style" w:hAnsi="Bookman Old Style" w:cs="Bookman Old Style"/>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2279">
      <w:bodyDiv w:val="1"/>
      <w:marLeft w:val="0"/>
      <w:marRight w:val="0"/>
      <w:marTop w:val="0"/>
      <w:marBottom w:val="0"/>
      <w:divBdr>
        <w:top w:val="none" w:sz="0" w:space="0" w:color="auto"/>
        <w:left w:val="none" w:sz="0" w:space="0" w:color="auto"/>
        <w:bottom w:val="none" w:sz="0" w:space="0" w:color="auto"/>
        <w:right w:val="none" w:sz="0" w:space="0" w:color="auto"/>
      </w:divBdr>
    </w:div>
    <w:div w:id="279915295">
      <w:bodyDiv w:val="1"/>
      <w:marLeft w:val="0"/>
      <w:marRight w:val="0"/>
      <w:marTop w:val="0"/>
      <w:marBottom w:val="0"/>
      <w:divBdr>
        <w:top w:val="none" w:sz="0" w:space="0" w:color="auto"/>
        <w:left w:val="none" w:sz="0" w:space="0" w:color="auto"/>
        <w:bottom w:val="none" w:sz="0" w:space="0" w:color="auto"/>
        <w:right w:val="none" w:sz="0" w:space="0" w:color="auto"/>
      </w:divBdr>
    </w:div>
    <w:div w:id="289214859">
      <w:bodyDiv w:val="1"/>
      <w:marLeft w:val="0"/>
      <w:marRight w:val="0"/>
      <w:marTop w:val="0"/>
      <w:marBottom w:val="0"/>
      <w:divBdr>
        <w:top w:val="none" w:sz="0" w:space="0" w:color="auto"/>
        <w:left w:val="none" w:sz="0" w:space="0" w:color="auto"/>
        <w:bottom w:val="none" w:sz="0" w:space="0" w:color="auto"/>
        <w:right w:val="none" w:sz="0" w:space="0" w:color="auto"/>
      </w:divBdr>
    </w:div>
    <w:div w:id="447315260">
      <w:bodyDiv w:val="1"/>
      <w:marLeft w:val="0"/>
      <w:marRight w:val="0"/>
      <w:marTop w:val="0"/>
      <w:marBottom w:val="0"/>
      <w:divBdr>
        <w:top w:val="none" w:sz="0" w:space="0" w:color="auto"/>
        <w:left w:val="none" w:sz="0" w:space="0" w:color="auto"/>
        <w:bottom w:val="none" w:sz="0" w:space="0" w:color="auto"/>
        <w:right w:val="none" w:sz="0" w:space="0" w:color="auto"/>
      </w:divBdr>
    </w:div>
    <w:div w:id="511728733">
      <w:bodyDiv w:val="1"/>
      <w:marLeft w:val="0"/>
      <w:marRight w:val="0"/>
      <w:marTop w:val="0"/>
      <w:marBottom w:val="0"/>
      <w:divBdr>
        <w:top w:val="none" w:sz="0" w:space="0" w:color="auto"/>
        <w:left w:val="none" w:sz="0" w:space="0" w:color="auto"/>
        <w:bottom w:val="none" w:sz="0" w:space="0" w:color="auto"/>
        <w:right w:val="none" w:sz="0" w:space="0" w:color="auto"/>
      </w:divBdr>
    </w:div>
    <w:div w:id="597107212">
      <w:bodyDiv w:val="1"/>
      <w:marLeft w:val="0"/>
      <w:marRight w:val="0"/>
      <w:marTop w:val="0"/>
      <w:marBottom w:val="0"/>
      <w:divBdr>
        <w:top w:val="none" w:sz="0" w:space="0" w:color="auto"/>
        <w:left w:val="none" w:sz="0" w:space="0" w:color="auto"/>
        <w:bottom w:val="none" w:sz="0" w:space="0" w:color="auto"/>
        <w:right w:val="none" w:sz="0" w:space="0" w:color="auto"/>
      </w:divBdr>
    </w:div>
    <w:div w:id="900555752">
      <w:bodyDiv w:val="1"/>
      <w:marLeft w:val="0"/>
      <w:marRight w:val="0"/>
      <w:marTop w:val="0"/>
      <w:marBottom w:val="0"/>
      <w:divBdr>
        <w:top w:val="none" w:sz="0" w:space="0" w:color="auto"/>
        <w:left w:val="none" w:sz="0" w:space="0" w:color="auto"/>
        <w:bottom w:val="none" w:sz="0" w:space="0" w:color="auto"/>
        <w:right w:val="none" w:sz="0" w:space="0" w:color="auto"/>
      </w:divBdr>
    </w:div>
    <w:div w:id="987855368">
      <w:bodyDiv w:val="1"/>
      <w:marLeft w:val="0"/>
      <w:marRight w:val="0"/>
      <w:marTop w:val="0"/>
      <w:marBottom w:val="0"/>
      <w:divBdr>
        <w:top w:val="none" w:sz="0" w:space="0" w:color="auto"/>
        <w:left w:val="none" w:sz="0" w:space="0" w:color="auto"/>
        <w:bottom w:val="none" w:sz="0" w:space="0" w:color="auto"/>
        <w:right w:val="none" w:sz="0" w:space="0" w:color="auto"/>
      </w:divBdr>
    </w:div>
    <w:div w:id="1125386232">
      <w:marLeft w:val="0"/>
      <w:marRight w:val="0"/>
      <w:marTop w:val="0"/>
      <w:marBottom w:val="0"/>
      <w:divBdr>
        <w:top w:val="none" w:sz="0" w:space="0" w:color="auto"/>
        <w:left w:val="none" w:sz="0" w:space="0" w:color="auto"/>
        <w:bottom w:val="none" w:sz="0" w:space="0" w:color="auto"/>
        <w:right w:val="none" w:sz="0" w:space="0" w:color="auto"/>
      </w:divBdr>
    </w:div>
    <w:div w:id="1125386233">
      <w:marLeft w:val="0"/>
      <w:marRight w:val="0"/>
      <w:marTop w:val="0"/>
      <w:marBottom w:val="0"/>
      <w:divBdr>
        <w:top w:val="none" w:sz="0" w:space="0" w:color="auto"/>
        <w:left w:val="none" w:sz="0" w:space="0" w:color="auto"/>
        <w:bottom w:val="none" w:sz="0" w:space="0" w:color="auto"/>
        <w:right w:val="none" w:sz="0" w:space="0" w:color="auto"/>
      </w:divBdr>
    </w:div>
    <w:div w:id="1125386234">
      <w:marLeft w:val="0"/>
      <w:marRight w:val="0"/>
      <w:marTop w:val="0"/>
      <w:marBottom w:val="0"/>
      <w:divBdr>
        <w:top w:val="none" w:sz="0" w:space="0" w:color="auto"/>
        <w:left w:val="none" w:sz="0" w:space="0" w:color="auto"/>
        <w:bottom w:val="none" w:sz="0" w:space="0" w:color="auto"/>
        <w:right w:val="none" w:sz="0" w:space="0" w:color="auto"/>
      </w:divBdr>
    </w:div>
    <w:div w:id="1125386235">
      <w:marLeft w:val="0"/>
      <w:marRight w:val="0"/>
      <w:marTop w:val="0"/>
      <w:marBottom w:val="0"/>
      <w:divBdr>
        <w:top w:val="none" w:sz="0" w:space="0" w:color="auto"/>
        <w:left w:val="none" w:sz="0" w:space="0" w:color="auto"/>
        <w:bottom w:val="none" w:sz="0" w:space="0" w:color="auto"/>
        <w:right w:val="none" w:sz="0" w:space="0" w:color="auto"/>
      </w:divBdr>
    </w:div>
    <w:div w:id="1125386236">
      <w:marLeft w:val="0"/>
      <w:marRight w:val="0"/>
      <w:marTop w:val="0"/>
      <w:marBottom w:val="0"/>
      <w:divBdr>
        <w:top w:val="none" w:sz="0" w:space="0" w:color="auto"/>
        <w:left w:val="none" w:sz="0" w:space="0" w:color="auto"/>
        <w:bottom w:val="none" w:sz="0" w:space="0" w:color="auto"/>
        <w:right w:val="none" w:sz="0" w:space="0" w:color="auto"/>
      </w:divBdr>
    </w:div>
    <w:div w:id="1125386237">
      <w:marLeft w:val="0"/>
      <w:marRight w:val="0"/>
      <w:marTop w:val="0"/>
      <w:marBottom w:val="0"/>
      <w:divBdr>
        <w:top w:val="none" w:sz="0" w:space="0" w:color="auto"/>
        <w:left w:val="none" w:sz="0" w:space="0" w:color="auto"/>
        <w:bottom w:val="none" w:sz="0" w:space="0" w:color="auto"/>
        <w:right w:val="none" w:sz="0" w:space="0" w:color="auto"/>
      </w:divBdr>
    </w:div>
    <w:div w:id="1125386238">
      <w:marLeft w:val="0"/>
      <w:marRight w:val="0"/>
      <w:marTop w:val="0"/>
      <w:marBottom w:val="0"/>
      <w:divBdr>
        <w:top w:val="none" w:sz="0" w:space="0" w:color="auto"/>
        <w:left w:val="none" w:sz="0" w:space="0" w:color="auto"/>
        <w:bottom w:val="none" w:sz="0" w:space="0" w:color="auto"/>
        <w:right w:val="none" w:sz="0" w:space="0" w:color="auto"/>
      </w:divBdr>
    </w:div>
    <w:div w:id="1125386239">
      <w:marLeft w:val="0"/>
      <w:marRight w:val="0"/>
      <w:marTop w:val="0"/>
      <w:marBottom w:val="0"/>
      <w:divBdr>
        <w:top w:val="none" w:sz="0" w:space="0" w:color="auto"/>
        <w:left w:val="none" w:sz="0" w:space="0" w:color="auto"/>
        <w:bottom w:val="none" w:sz="0" w:space="0" w:color="auto"/>
        <w:right w:val="none" w:sz="0" w:space="0" w:color="auto"/>
      </w:divBdr>
    </w:div>
    <w:div w:id="1125386240">
      <w:marLeft w:val="0"/>
      <w:marRight w:val="0"/>
      <w:marTop w:val="0"/>
      <w:marBottom w:val="0"/>
      <w:divBdr>
        <w:top w:val="none" w:sz="0" w:space="0" w:color="auto"/>
        <w:left w:val="none" w:sz="0" w:space="0" w:color="auto"/>
        <w:bottom w:val="none" w:sz="0" w:space="0" w:color="auto"/>
        <w:right w:val="none" w:sz="0" w:space="0" w:color="auto"/>
      </w:divBdr>
    </w:div>
    <w:div w:id="1569538436">
      <w:bodyDiv w:val="1"/>
      <w:marLeft w:val="0"/>
      <w:marRight w:val="0"/>
      <w:marTop w:val="0"/>
      <w:marBottom w:val="0"/>
      <w:divBdr>
        <w:top w:val="none" w:sz="0" w:space="0" w:color="auto"/>
        <w:left w:val="none" w:sz="0" w:space="0" w:color="auto"/>
        <w:bottom w:val="none" w:sz="0" w:space="0" w:color="auto"/>
        <w:right w:val="none" w:sz="0" w:space="0" w:color="auto"/>
      </w:divBdr>
    </w:div>
    <w:div w:id="1703165361">
      <w:bodyDiv w:val="1"/>
      <w:marLeft w:val="0"/>
      <w:marRight w:val="0"/>
      <w:marTop w:val="0"/>
      <w:marBottom w:val="0"/>
      <w:divBdr>
        <w:top w:val="none" w:sz="0" w:space="0" w:color="auto"/>
        <w:left w:val="none" w:sz="0" w:space="0" w:color="auto"/>
        <w:bottom w:val="none" w:sz="0" w:space="0" w:color="auto"/>
        <w:right w:val="none" w:sz="0" w:space="0" w:color="auto"/>
      </w:divBdr>
    </w:div>
    <w:div w:id="1838837787">
      <w:bodyDiv w:val="1"/>
      <w:marLeft w:val="0"/>
      <w:marRight w:val="0"/>
      <w:marTop w:val="0"/>
      <w:marBottom w:val="0"/>
      <w:divBdr>
        <w:top w:val="none" w:sz="0" w:space="0" w:color="auto"/>
        <w:left w:val="none" w:sz="0" w:space="0" w:color="auto"/>
        <w:bottom w:val="none" w:sz="0" w:space="0" w:color="auto"/>
        <w:right w:val="none" w:sz="0" w:space="0" w:color="auto"/>
      </w:divBdr>
      <w:divsChild>
        <w:div w:id="1036202964">
          <w:marLeft w:val="150"/>
          <w:marRight w:val="0"/>
          <w:marTop w:val="0"/>
          <w:marBottom w:val="0"/>
          <w:divBdr>
            <w:top w:val="none" w:sz="0" w:space="0" w:color="auto"/>
            <w:left w:val="none" w:sz="0" w:space="0" w:color="auto"/>
            <w:bottom w:val="none" w:sz="0" w:space="0" w:color="auto"/>
            <w:right w:val="none" w:sz="0" w:space="0" w:color="auto"/>
          </w:divBdr>
        </w:div>
      </w:divsChild>
    </w:div>
    <w:div w:id="1937058570">
      <w:bodyDiv w:val="1"/>
      <w:marLeft w:val="0"/>
      <w:marRight w:val="0"/>
      <w:marTop w:val="0"/>
      <w:marBottom w:val="0"/>
      <w:divBdr>
        <w:top w:val="none" w:sz="0" w:space="0" w:color="auto"/>
        <w:left w:val="none" w:sz="0" w:space="0" w:color="auto"/>
        <w:bottom w:val="none" w:sz="0" w:space="0" w:color="auto"/>
        <w:right w:val="none" w:sz="0" w:space="0" w:color="auto"/>
      </w:divBdr>
    </w:div>
    <w:div w:id="214403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ns-med.ru/book.php?id=5410" TargetMode="External"/><Relationship Id="rId13" Type="http://schemas.openxmlformats.org/officeDocument/2006/relationships/hyperlink" Target="mailto:asme@sudmedmo.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72;&#1089;&#1089;&#1086;&#1094;&#1080;&#1072;&#1094;&#1080;&#1103;-&#1089;&#1084;&#1101;.&#1088;&#10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for-medex.ru/" TargetMode="External"/><Relationship Id="rId5" Type="http://schemas.openxmlformats.org/officeDocument/2006/relationships/webSettings" Target="webSettings.xml"/><Relationship Id="rId15" Type="http://schemas.openxmlformats.org/officeDocument/2006/relationships/hyperlink" Target="http://&#1072;&#1089;&#1089;&#1086;&#1094;&#1080;&#1072;&#1094;&#1080;&#1103;-&#1089;&#1084;&#1101;.&#1088;&#1092;" TargetMode="External"/><Relationship Id="rId10" Type="http://schemas.openxmlformats.org/officeDocument/2006/relationships/hyperlink" Target="http://www.sudmedm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levno.ru/" TargetMode="External"/><Relationship Id="rId14" Type="http://schemas.openxmlformats.org/officeDocument/2006/relationships/hyperlink" Target="http://ass.for-me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9482-7C2A-4A9E-A630-B401B7A3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7440</Words>
  <Characters>42412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artem</cp:lastModifiedBy>
  <cp:revision>13</cp:revision>
  <cp:lastPrinted>2019-06-20T09:00:00Z</cp:lastPrinted>
  <dcterms:created xsi:type="dcterms:W3CDTF">2019-06-20T08:26:00Z</dcterms:created>
  <dcterms:modified xsi:type="dcterms:W3CDTF">2019-06-26T23:05:00Z</dcterms:modified>
</cp:coreProperties>
</file>